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r w:rsidRPr="00C971E6">
        <w:rPr>
          <w:rFonts w:ascii="Arial" w:hAnsi="Arial" w:cs="Arial"/>
          <w:b/>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BC7661">
        <w:rPr>
          <w:rFonts w:ascii="Arial" w:hAnsi="Arial" w:cs="Arial"/>
          <w:b/>
          <w:bCs/>
        </w:rPr>
        <w:t>36066001-011-19</w:t>
      </w:r>
    </w:p>
    <w:p w:rsidR="00EA42A7" w:rsidRDefault="00EA42A7" w:rsidP="009B0AA9">
      <w:pPr>
        <w:tabs>
          <w:tab w:val="left" w:pos="0"/>
        </w:tabs>
        <w:ind w:right="51"/>
        <w:jc w:val="center"/>
        <w:outlineLvl w:val="0"/>
        <w:rPr>
          <w:rFonts w:ascii="Arial" w:hAnsi="Arial" w:cs="Arial"/>
          <w:b/>
          <w:bCs/>
        </w:rPr>
      </w:pPr>
    </w:p>
    <w:p w:rsidR="00856154" w:rsidRPr="0085346A" w:rsidRDefault="00856154" w:rsidP="00856154">
      <w:pPr>
        <w:tabs>
          <w:tab w:val="left" w:pos="0"/>
        </w:tabs>
        <w:ind w:right="51"/>
        <w:jc w:val="center"/>
        <w:outlineLvl w:val="0"/>
        <w:rPr>
          <w:rFonts w:ascii="Arial" w:hAnsi="Arial" w:cs="Arial"/>
          <w:b/>
          <w:bCs/>
        </w:rPr>
      </w:pPr>
    </w:p>
    <w:p w:rsidR="000E4520" w:rsidRDefault="00BC7661" w:rsidP="000E4520">
      <w:pPr>
        <w:pStyle w:val="Body1"/>
        <w:jc w:val="center"/>
        <w:rPr>
          <w:rFonts w:ascii="Arial" w:hAnsi="Arial" w:cs="Arial"/>
          <w:b/>
          <w:bCs/>
        </w:rPr>
      </w:pPr>
      <w:r>
        <w:rPr>
          <w:rFonts w:ascii="Arial" w:hAnsi="Arial" w:cs="Arial"/>
          <w:b/>
          <w:bCs/>
        </w:rPr>
        <w:t xml:space="preserve">PARA LA CONTRATACIÓN DEL </w:t>
      </w:r>
      <w:r w:rsidR="005B3206">
        <w:rPr>
          <w:rFonts w:ascii="Arial" w:hAnsi="Arial" w:cs="Arial"/>
          <w:b/>
          <w:bCs/>
        </w:rPr>
        <w:t>SERVICIO INTEGRAL DE SUMINISTRO DE MATERIAL DE OSTEOSÍNTESIS PARA PACIENTES QUE SON ATENDIDOS EN: HOSPITAL REGIONAL UNIVERSITARIO, HOSPITAL GENERAL TECOMÁN Y HOSPITAL GENERAL MANZANILLO.</w:t>
      </w:r>
      <w:r>
        <w:rPr>
          <w:rFonts w:ascii="Arial" w:hAnsi="Arial" w:cs="Arial"/>
          <w:b/>
          <w:bCs/>
        </w:rPr>
        <w:t xml:space="preserve"> </w:t>
      </w:r>
    </w:p>
    <w:p w:rsidR="00EA42A7" w:rsidRPr="00FA0D20" w:rsidRDefault="00EA42A7" w:rsidP="000E4520">
      <w:pPr>
        <w:pStyle w:val="Body1"/>
        <w:jc w:val="center"/>
        <w:rPr>
          <w:rFonts w:ascii="Arial" w:hAnsi="Arial" w:cs="Arial"/>
          <w:b/>
          <w:color w:val="auto"/>
          <w:sz w:val="22"/>
          <w:szCs w:val="22"/>
        </w:rPr>
      </w:pPr>
    </w:p>
    <w:p w:rsidR="00856154" w:rsidRPr="0085346A" w:rsidRDefault="00856154" w:rsidP="00856154">
      <w:pPr>
        <w:ind w:right="51"/>
        <w:rPr>
          <w:rFonts w:ascii="Arial" w:hAnsi="Arial" w:cs="Arial"/>
          <w:b/>
          <w:bCs/>
        </w:rPr>
      </w:pPr>
    </w:p>
    <w:p w:rsidR="00856154" w:rsidRPr="0085346A" w:rsidRDefault="00856154" w:rsidP="00856154">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856154" w:rsidRPr="00DC3A69" w:rsidRDefault="00856154" w:rsidP="00856154">
      <w:pPr>
        <w:ind w:right="51"/>
        <w:jc w:val="center"/>
        <w:rPr>
          <w:rFonts w:ascii="Arial" w:hAnsi="Arial" w:cs="Arial"/>
          <w:b/>
          <w:bCs/>
        </w:rPr>
      </w:pPr>
      <w:r w:rsidRPr="00DC3A69">
        <w:rPr>
          <w:rFonts w:ascii="Arial" w:hAnsi="Arial" w:cs="Arial"/>
          <w:bCs/>
        </w:rPr>
        <w:t xml:space="preserve">EL DÍA </w:t>
      </w:r>
      <w:r w:rsidR="00041338" w:rsidRPr="00DC3A69">
        <w:rPr>
          <w:rFonts w:ascii="Arial" w:hAnsi="Arial" w:cs="Arial"/>
          <w:b/>
          <w:bCs/>
        </w:rPr>
        <w:t>2</w:t>
      </w:r>
      <w:r w:rsidR="005B3206">
        <w:rPr>
          <w:rFonts w:ascii="Arial" w:hAnsi="Arial" w:cs="Arial"/>
          <w:b/>
          <w:bCs/>
        </w:rPr>
        <w:t>3</w:t>
      </w:r>
      <w:r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Hora_JA </w:instrText>
      </w:r>
      <w:r w:rsidRPr="00DC3A69">
        <w:rPr>
          <w:rFonts w:ascii="Arial" w:hAnsi="Arial" w:cs="Arial"/>
          <w:bCs/>
        </w:rPr>
        <w:fldChar w:fldCharType="separate"/>
      </w:r>
      <w:r w:rsidR="00041338" w:rsidRPr="00DC3A69">
        <w:rPr>
          <w:rFonts w:ascii="Arial" w:hAnsi="Arial" w:cs="Arial"/>
          <w:b/>
          <w:bCs/>
          <w:noProof/>
        </w:rPr>
        <w:t>1</w:t>
      </w:r>
      <w:r w:rsidR="005B3206">
        <w:rPr>
          <w:rFonts w:ascii="Arial" w:hAnsi="Arial" w:cs="Arial"/>
          <w:b/>
          <w:bCs/>
          <w:noProof/>
        </w:rPr>
        <w:t>1</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outlineLvl w:val="0"/>
        <w:rPr>
          <w:rFonts w:ascii="Arial" w:hAnsi="Arial" w:cs="Arial"/>
          <w:bCs/>
        </w:rPr>
      </w:pPr>
      <w:r w:rsidRPr="00DC3A69">
        <w:rPr>
          <w:rFonts w:ascii="Arial" w:hAnsi="Arial" w:cs="Arial"/>
          <w:bCs/>
        </w:rPr>
        <w:t xml:space="preserve">ACTO DE </w:t>
      </w:r>
      <w:r w:rsidRPr="00DC3A69">
        <w:rPr>
          <w:rFonts w:ascii="Arial" w:hAnsi="Arial" w:cs="Arial"/>
          <w:b/>
          <w:bCs/>
        </w:rPr>
        <w:t>PRESENTACIÓN DE PROPOSICIONES</w:t>
      </w:r>
      <w:r w:rsidRPr="00DC3A69">
        <w:rPr>
          <w:rFonts w:ascii="Arial" w:hAnsi="Arial" w:cs="Arial"/>
          <w:bCs/>
        </w:rPr>
        <w:t xml:space="preserve"> Y APERTURA</w:t>
      </w:r>
    </w:p>
    <w:p w:rsidR="00856154" w:rsidRPr="00DC3A69" w:rsidRDefault="00856154" w:rsidP="00856154">
      <w:pPr>
        <w:ind w:right="51"/>
        <w:jc w:val="center"/>
        <w:rPr>
          <w:rFonts w:ascii="Arial" w:hAnsi="Arial" w:cs="Arial"/>
          <w:bCs/>
        </w:rPr>
      </w:pPr>
      <w:r w:rsidRPr="00DC3A69">
        <w:rPr>
          <w:rFonts w:ascii="Arial" w:hAnsi="Arial" w:cs="Arial"/>
          <w:bCs/>
        </w:rPr>
        <w:t>DE PROPUESTAS TÉCNICAS</w:t>
      </w:r>
    </w:p>
    <w:p w:rsidR="00856154" w:rsidRPr="00DC3A69" w:rsidRDefault="00856154" w:rsidP="00856154">
      <w:pPr>
        <w:ind w:right="51"/>
        <w:jc w:val="center"/>
        <w:rPr>
          <w:rFonts w:ascii="Arial" w:hAnsi="Arial" w:cs="Arial"/>
          <w:bCs/>
        </w:rPr>
      </w:pPr>
      <w:r w:rsidRPr="00DC3A69">
        <w:rPr>
          <w:rFonts w:ascii="Arial" w:hAnsi="Arial" w:cs="Arial"/>
          <w:bCs/>
        </w:rPr>
        <w:t>Y ECONÓMICAS</w:t>
      </w:r>
    </w:p>
    <w:p w:rsidR="00856154" w:rsidRPr="00DC3A69" w:rsidRDefault="00856154" w:rsidP="00856154">
      <w:pPr>
        <w:ind w:right="51"/>
        <w:jc w:val="center"/>
        <w:rPr>
          <w:rFonts w:ascii="Arial" w:hAnsi="Arial" w:cs="Arial"/>
          <w:b/>
          <w:bCs/>
        </w:rPr>
      </w:pPr>
      <w:r w:rsidRPr="00DC3A69">
        <w:rPr>
          <w:rFonts w:ascii="Arial" w:hAnsi="Arial" w:cs="Arial"/>
          <w:bCs/>
        </w:rPr>
        <w:t>EL DÍA</w:t>
      </w:r>
      <w:r w:rsidR="0071024C" w:rsidRPr="00DC3A69">
        <w:rPr>
          <w:rFonts w:ascii="Arial" w:hAnsi="Arial" w:cs="Arial"/>
          <w:b/>
          <w:bCs/>
        </w:rPr>
        <w:t xml:space="preserve"> </w:t>
      </w:r>
      <w:r w:rsidR="005B3206">
        <w:rPr>
          <w:rFonts w:ascii="Arial" w:hAnsi="Arial" w:cs="Arial"/>
          <w:b/>
          <w:bCs/>
        </w:rPr>
        <w:t>30</w:t>
      </w:r>
      <w:r w:rsidR="001B1DAE"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Hora_PP </w:instrText>
      </w:r>
      <w:r w:rsidRPr="00DC3A69">
        <w:rPr>
          <w:rFonts w:ascii="Arial" w:hAnsi="Arial" w:cs="Arial"/>
          <w:bCs/>
        </w:rPr>
        <w:fldChar w:fldCharType="separate"/>
      </w:r>
      <w:r w:rsidR="001B1DAE" w:rsidRPr="00DC3A69">
        <w:rPr>
          <w:rFonts w:ascii="Arial" w:hAnsi="Arial" w:cs="Arial"/>
          <w:b/>
          <w:bCs/>
          <w:noProof/>
        </w:rPr>
        <w:t>1</w:t>
      </w:r>
      <w:r w:rsidR="00DC3A69" w:rsidRPr="00DC3A69">
        <w:rPr>
          <w:rFonts w:ascii="Arial" w:hAnsi="Arial" w:cs="Arial"/>
          <w:b/>
          <w:bCs/>
          <w:noProof/>
        </w:rPr>
        <w:t>0</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rPr>
          <w:rFonts w:ascii="Arial" w:hAnsi="Arial" w:cs="Arial"/>
          <w:bCs/>
        </w:rPr>
      </w:pPr>
    </w:p>
    <w:p w:rsidR="00856154" w:rsidRPr="00DC3A69" w:rsidRDefault="00856154" w:rsidP="00856154">
      <w:pPr>
        <w:ind w:right="51"/>
        <w:jc w:val="center"/>
        <w:rPr>
          <w:rFonts w:ascii="Arial" w:hAnsi="Arial" w:cs="Arial"/>
          <w:bCs/>
        </w:rPr>
      </w:pPr>
      <w:r w:rsidRPr="00DC3A69">
        <w:rPr>
          <w:rFonts w:ascii="Arial" w:hAnsi="Arial" w:cs="Arial"/>
          <w:b/>
          <w:bCs/>
        </w:rPr>
        <w:t>FALLO</w:t>
      </w:r>
      <w:r w:rsidRPr="00DC3A69">
        <w:rPr>
          <w:rFonts w:ascii="Arial" w:hAnsi="Arial" w:cs="Arial"/>
          <w:bCs/>
        </w:rPr>
        <w:t xml:space="preserve"> DE LA LICITACIÓN</w:t>
      </w:r>
    </w:p>
    <w:p w:rsidR="00856154" w:rsidRPr="00DC3A69" w:rsidRDefault="001B1DAE" w:rsidP="00856154">
      <w:pPr>
        <w:ind w:right="51"/>
        <w:jc w:val="center"/>
        <w:rPr>
          <w:rFonts w:ascii="Arial" w:hAnsi="Arial" w:cs="Arial"/>
          <w:b/>
          <w:bCs/>
        </w:rPr>
      </w:pPr>
      <w:r w:rsidRPr="00DC3A69">
        <w:rPr>
          <w:rFonts w:ascii="Arial" w:hAnsi="Arial" w:cs="Arial"/>
          <w:b/>
          <w:bCs/>
        </w:rPr>
        <w:t xml:space="preserve">EL DÍA </w:t>
      </w:r>
      <w:r w:rsidR="00C971E6">
        <w:rPr>
          <w:rFonts w:ascii="Arial" w:hAnsi="Arial" w:cs="Arial"/>
          <w:b/>
          <w:bCs/>
        </w:rPr>
        <w:t>3</w:t>
      </w:r>
      <w:r w:rsidR="005B3206">
        <w:rPr>
          <w:rFonts w:ascii="Arial" w:hAnsi="Arial" w:cs="Arial"/>
          <w:b/>
          <w:bCs/>
        </w:rPr>
        <w:t>1</w:t>
      </w:r>
      <w:r w:rsidRPr="00DC3A69">
        <w:rPr>
          <w:rFonts w:ascii="Arial" w:hAnsi="Arial" w:cs="Arial"/>
          <w:b/>
          <w:bCs/>
        </w:rPr>
        <w:t xml:space="preserve"> DE </w:t>
      </w:r>
      <w:r w:rsidR="00DE3890" w:rsidRPr="00DC3A69">
        <w:rPr>
          <w:rFonts w:ascii="Arial" w:hAnsi="Arial" w:cs="Arial"/>
          <w:b/>
          <w:bCs/>
        </w:rPr>
        <w:t>MAY</w:t>
      </w:r>
      <w:r w:rsidRPr="00DC3A69">
        <w:rPr>
          <w:rFonts w:ascii="Arial" w:hAnsi="Arial" w:cs="Arial"/>
          <w:b/>
          <w:bCs/>
        </w:rPr>
        <w:t>O</w:t>
      </w:r>
      <w:r w:rsidR="00856154" w:rsidRPr="00DC3A69">
        <w:rPr>
          <w:rFonts w:ascii="Arial" w:hAnsi="Arial" w:cs="Arial"/>
          <w:b/>
          <w:bCs/>
        </w:rPr>
        <w:t xml:space="preserve"> DE </w:t>
      </w:r>
      <w:r w:rsidRPr="00DC3A69">
        <w:rPr>
          <w:rFonts w:ascii="Arial" w:hAnsi="Arial" w:cs="Arial"/>
          <w:b/>
          <w:bCs/>
        </w:rPr>
        <w:t>2019</w:t>
      </w:r>
    </w:p>
    <w:p w:rsidR="00856154"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Hora_Fallo </w:instrText>
      </w:r>
      <w:r w:rsidRPr="00DC3A69">
        <w:rPr>
          <w:rFonts w:ascii="Arial" w:hAnsi="Arial" w:cs="Arial"/>
          <w:bCs/>
        </w:rPr>
        <w:fldChar w:fldCharType="separate"/>
      </w:r>
      <w:r w:rsidR="00DC3A69" w:rsidRPr="00DC3A69">
        <w:rPr>
          <w:rFonts w:ascii="Arial" w:hAnsi="Arial" w:cs="Arial"/>
          <w:b/>
          <w:bCs/>
          <w:noProof/>
        </w:rPr>
        <w:t>1</w:t>
      </w:r>
      <w:r w:rsidR="005B3206">
        <w:rPr>
          <w:rFonts w:ascii="Arial" w:hAnsi="Arial" w:cs="Arial"/>
          <w:b/>
          <w:bCs/>
          <w:noProof/>
        </w:rPr>
        <w:t>5</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EA42A7" w:rsidRDefault="00EA42A7" w:rsidP="00856154">
      <w:pPr>
        <w:ind w:right="51"/>
        <w:jc w:val="center"/>
        <w:rPr>
          <w:rFonts w:ascii="Arial" w:hAnsi="Arial" w:cs="Arial"/>
          <w:bCs/>
        </w:rPr>
      </w:pPr>
    </w:p>
    <w:p w:rsidR="00856154" w:rsidRDefault="00856154" w:rsidP="00856154">
      <w:pPr>
        <w:ind w:right="51"/>
        <w:jc w:val="center"/>
        <w:rPr>
          <w:rFonts w:ascii="Arial" w:hAnsi="Arial" w:cs="Arial"/>
          <w:bCs/>
        </w:rPr>
      </w:pPr>
    </w:p>
    <w:p w:rsidR="00A869F0" w:rsidRDefault="00A869F0" w:rsidP="00A869F0">
      <w:pPr>
        <w:ind w:right="51"/>
        <w:outlineLvl w:val="0"/>
        <w:rPr>
          <w:rFonts w:ascii="Arial" w:hAnsi="Arial" w:cs="Arial"/>
          <w:b/>
          <w:bCs/>
        </w:rPr>
      </w:pPr>
      <w:bookmarkStart w:id="0" w:name="_Hlk500354617"/>
      <w:r w:rsidRPr="00E064F5">
        <w:rPr>
          <w:rFonts w:ascii="Arial" w:hAnsi="Arial" w:cs="Arial"/>
          <w:b/>
          <w:bCs/>
        </w:rPr>
        <w:t>Se informa que la reducción del plazo entre la publicación de la convocatoria y la presentación de las propuestas se realizó de conformidad con el artículo 33 de la Ley</w:t>
      </w:r>
      <w:r>
        <w:rPr>
          <w:rFonts w:ascii="Arial" w:hAnsi="Arial" w:cs="Arial"/>
          <w:b/>
          <w:bCs/>
        </w:rPr>
        <w:t xml:space="preserve"> de Adquisiciones, Arrendamientos y Servicios Públicos del Estado de Colima</w:t>
      </w:r>
      <w:r w:rsidRPr="00E064F5">
        <w:rPr>
          <w:rFonts w:ascii="Arial" w:hAnsi="Arial" w:cs="Arial"/>
          <w:b/>
          <w:bCs/>
        </w:rPr>
        <w:t>, debido a la necesidad urgente que tienen los Servicios de Salud</w:t>
      </w:r>
      <w:r>
        <w:rPr>
          <w:rFonts w:ascii="Arial" w:hAnsi="Arial" w:cs="Arial"/>
          <w:b/>
          <w:bCs/>
        </w:rPr>
        <w:t xml:space="preserve"> del Estado de Colima,</w:t>
      </w:r>
      <w:r w:rsidRPr="00E064F5">
        <w:rPr>
          <w:rFonts w:ascii="Arial" w:hAnsi="Arial" w:cs="Arial"/>
          <w:b/>
          <w:bCs/>
        </w:rPr>
        <w:t xml:space="preserve"> de cont</w:t>
      </w:r>
      <w:r>
        <w:rPr>
          <w:rFonts w:ascii="Arial" w:hAnsi="Arial" w:cs="Arial"/>
          <w:b/>
          <w:bCs/>
        </w:rPr>
        <w:t>r</w:t>
      </w:r>
      <w:r w:rsidRPr="00E064F5">
        <w:rPr>
          <w:rFonts w:ascii="Arial" w:hAnsi="Arial" w:cs="Arial"/>
          <w:b/>
          <w:bCs/>
        </w:rPr>
        <w:t>a</w:t>
      </w:r>
      <w:r>
        <w:rPr>
          <w:rFonts w:ascii="Arial" w:hAnsi="Arial" w:cs="Arial"/>
          <w:b/>
          <w:bCs/>
        </w:rPr>
        <w:t>ta</w:t>
      </w:r>
      <w:r w:rsidRPr="00E064F5">
        <w:rPr>
          <w:rFonts w:ascii="Arial" w:hAnsi="Arial" w:cs="Arial"/>
          <w:b/>
          <w:bCs/>
        </w:rPr>
        <w:t xml:space="preserve">r los </w:t>
      </w:r>
      <w:r>
        <w:rPr>
          <w:rFonts w:ascii="Arial" w:hAnsi="Arial" w:cs="Arial"/>
          <w:b/>
          <w:bCs/>
        </w:rPr>
        <w:t>servicios</w:t>
      </w:r>
      <w:r w:rsidRPr="00E064F5">
        <w:rPr>
          <w:rFonts w:ascii="Arial" w:hAnsi="Arial" w:cs="Arial"/>
          <w:b/>
          <w:bCs/>
        </w:rPr>
        <w:t xml:space="preserve"> objeto de la presente licitación</w:t>
      </w:r>
      <w:r>
        <w:rPr>
          <w:rFonts w:ascii="Arial" w:hAnsi="Arial" w:cs="Arial"/>
          <w:b/>
          <w:bCs/>
        </w:rPr>
        <w:t>.</w:t>
      </w:r>
    </w:p>
    <w:p w:rsidR="00EA42A7" w:rsidRDefault="00EA42A7" w:rsidP="00A869F0">
      <w:pPr>
        <w:ind w:right="51"/>
        <w:outlineLvl w:val="0"/>
        <w:rPr>
          <w:rFonts w:ascii="Arial" w:hAnsi="Arial" w:cs="Arial"/>
          <w:b/>
          <w:bCs/>
        </w:rPr>
      </w:pPr>
    </w:p>
    <w:p w:rsidR="00EA42A7" w:rsidRDefault="00EA42A7" w:rsidP="00A869F0">
      <w:pPr>
        <w:ind w:right="51"/>
        <w:outlineLvl w:val="0"/>
        <w:rPr>
          <w:rFonts w:ascii="Arial" w:hAnsi="Arial" w:cs="Arial"/>
          <w:b/>
          <w:bCs/>
        </w:rPr>
      </w:pPr>
    </w:p>
    <w:bookmarkEnd w:id="0"/>
    <w:p w:rsidR="001B35D2" w:rsidRDefault="001B35D2"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BC7661">
        <w:rPr>
          <w:rFonts w:ascii="Arial" w:hAnsi="Arial" w:cs="Arial"/>
          <w:b/>
          <w:bCs/>
        </w:rPr>
        <w:t>36066001-011-19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lastRenderedPageBreak/>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lastRenderedPageBreak/>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lastRenderedPageBreak/>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EA42A7" w:rsidRDefault="00EA42A7"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0E4520" w:rsidRPr="00FA0D20" w:rsidRDefault="00856154" w:rsidP="000E4520">
      <w:pPr>
        <w:pStyle w:val="Body1"/>
        <w:jc w:val="both"/>
        <w:rPr>
          <w:rFonts w:ascii="Arial" w:hAnsi="Arial" w:cs="Arial"/>
          <w:b/>
          <w:color w:val="auto"/>
          <w:sz w:val="22"/>
          <w:szCs w:val="22"/>
        </w:rPr>
      </w:pPr>
      <w:r w:rsidRPr="0085346A">
        <w:rPr>
          <w:rFonts w:ascii="Arial" w:hAnsi="Arial" w:cs="Arial"/>
          <w:bCs/>
        </w:rPr>
        <w:t>BASES PARA LA</w:t>
      </w:r>
      <w:r w:rsidRPr="0085346A">
        <w:rPr>
          <w:rFonts w:ascii="Arial" w:hAnsi="Arial" w:cs="Arial"/>
          <w:b/>
          <w:bCs/>
        </w:rPr>
        <w:t xml:space="preserve"> LICITACIÓN PÚBLICA NACIONAL NO. </w:t>
      </w:r>
      <w:r w:rsidR="00BC7661">
        <w:rPr>
          <w:rFonts w:ascii="Arial" w:hAnsi="Arial" w:cs="Arial"/>
          <w:b/>
          <w:bCs/>
        </w:rPr>
        <w:t>36066001-011-19</w:t>
      </w:r>
      <w:r w:rsidR="00D41A9A" w:rsidRPr="00001635">
        <w:rPr>
          <w:rFonts w:ascii="Arial" w:hAnsi="Arial" w:cs="Arial"/>
          <w:b/>
          <w:bCs/>
        </w:rPr>
        <w:t xml:space="preserve"> </w:t>
      </w:r>
      <w:r w:rsidR="00BC7661">
        <w:rPr>
          <w:rFonts w:ascii="Arial" w:hAnsi="Arial" w:cs="Arial"/>
          <w:b/>
          <w:bCs/>
        </w:rPr>
        <w:t xml:space="preserve">PARA LA CONTRATACIÓN DEL </w:t>
      </w:r>
      <w:r w:rsidR="005B3206">
        <w:rPr>
          <w:rFonts w:ascii="Arial" w:hAnsi="Arial" w:cs="Arial"/>
          <w:b/>
          <w:bCs/>
        </w:rPr>
        <w:t>SERVICIO INTEGRAL DE SUMINISTRO DE MATERIAL DE OSTEOSÍNTESIS PARA PACIENTES QUE SON ATENDIDOS EN: HOSPITAL REGIONAL UNIVERSITARIO, HOSPITAL GENERAL TECOMÁN Y HOSPITAL GENERAL MANZANILLO.</w:t>
      </w:r>
    </w:p>
    <w:p w:rsidR="00073920" w:rsidRDefault="00073920" w:rsidP="00073920">
      <w:pPr>
        <w:rPr>
          <w:rFonts w:ascii="Arial" w:eastAsia="Times New Roman" w:hAnsi="Arial" w:cs="Arial"/>
          <w:b/>
          <w:snapToGrid w:val="0"/>
          <w:u w:val="single"/>
          <w:lang w:eastAsia="es-ES"/>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BC7661">
        <w:rPr>
          <w:rFonts w:ascii="Arial" w:hAnsi="Arial" w:cs="Arial"/>
          <w:b/>
          <w:bCs/>
        </w:rPr>
        <w:t>36066001-011-19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BC7661">
        <w:rPr>
          <w:rFonts w:ascii="Arial" w:hAnsi="Arial" w:cs="Arial"/>
          <w:b/>
          <w:bCs/>
        </w:rPr>
        <w:t xml:space="preserve">PARA LA CONTRATACIÓN DEL </w:t>
      </w:r>
      <w:r w:rsidR="005B3206">
        <w:rPr>
          <w:rFonts w:ascii="Arial" w:hAnsi="Arial" w:cs="Arial"/>
          <w:b/>
          <w:bCs/>
        </w:rPr>
        <w:t>SERVICIO INTEGRAL DE SUMINISTRO DE MATERIAL DE OSTEOSÍNTESIS PARA PACIENTES QUE SON ATENDIDOS EN: HOSPITAL REGIONAL UNIVERSITARIO, HOSPITAL GENERAL TECOMÁN Y HOSPITAL GENERAL MANZANILLO</w:t>
      </w:r>
      <w:r w:rsidRPr="00085838">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382649" w:rsidRPr="009212E4" w:rsidRDefault="00856154" w:rsidP="00382649">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382649" w:rsidRPr="00382649">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 HOSPITAL REGIONAL UNIVERSITARIO, HOSPITAL GENERAL TECOMÁN Y HOSPITAL GENERAL MANZANILLO.</w:t>
      </w:r>
      <w:r w:rsidR="00BC7661">
        <w:rPr>
          <w:rFonts w:ascii="Arial" w:hAnsi="Arial" w:cs="Arial"/>
          <w:b/>
          <w:bCs/>
        </w:rPr>
        <w:t xml:space="preserve">. </w:t>
      </w:r>
    </w:p>
    <w:p w:rsidR="00856154" w:rsidRPr="0085346A" w:rsidRDefault="00856154" w:rsidP="00085838">
      <w:pPr>
        <w:tabs>
          <w:tab w:val="left" w:pos="0"/>
        </w:tabs>
        <w:ind w:right="51"/>
        <w:outlineLvl w:val="0"/>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061628" w:rsidRPr="00061628">
        <w:rPr>
          <w:rFonts w:ascii="Arial" w:hAnsi="Arial" w:cs="Arial"/>
          <w:b/>
          <w:bCs/>
        </w:rPr>
        <w:t>PARTIDA UNICA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 xml:space="preserve">a la adquisición de los Servicios objeto de las presentes bases, cuyas </w:t>
      </w:r>
      <w:r w:rsidRPr="00F02DA5">
        <w:rPr>
          <w:rFonts w:ascii="Arial" w:hAnsi="Arial" w:cs="Arial"/>
          <w:bCs/>
        </w:rPr>
        <w:lastRenderedPageBreak/>
        <w:t>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856154" w:rsidRDefault="00856154" w:rsidP="00856154">
      <w:pPr>
        <w:rPr>
          <w:rFonts w:ascii="Arial" w:hAnsi="Arial" w:cs="Arial"/>
          <w:b/>
          <w:bCs/>
        </w:rPr>
      </w:pPr>
    </w:p>
    <w:tbl>
      <w:tblPr>
        <w:tblW w:w="9904" w:type="dxa"/>
        <w:tblInd w:w="-900" w:type="dxa"/>
        <w:tblCellMar>
          <w:left w:w="70" w:type="dxa"/>
          <w:right w:w="70" w:type="dxa"/>
        </w:tblCellMar>
        <w:tblLook w:val="04A0" w:firstRow="1" w:lastRow="0" w:firstColumn="1" w:lastColumn="0" w:noHBand="0" w:noVBand="1"/>
      </w:tblPr>
      <w:tblGrid>
        <w:gridCol w:w="897"/>
        <w:gridCol w:w="4379"/>
        <w:gridCol w:w="1708"/>
        <w:gridCol w:w="1136"/>
        <w:gridCol w:w="1784"/>
      </w:tblGrid>
      <w:tr w:rsidR="00085838" w:rsidTr="00FB7C94">
        <w:trPr>
          <w:trHeight w:val="390"/>
        </w:trPr>
        <w:tc>
          <w:tcPr>
            <w:tcW w:w="897"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856154" w:rsidRDefault="00237C94"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 ÚNICA</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Pr="00CA35E5" w:rsidRDefault="001B1DAE" w:rsidP="00D73757">
            <w:pPr>
              <w:autoSpaceDE w:val="0"/>
              <w:autoSpaceDN w:val="0"/>
              <w:adjustRightInd w:val="0"/>
              <w:spacing w:line="240" w:lineRule="exact"/>
              <w:ind w:left="-57" w:right="-57" w:hanging="189"/>
              <w:contextualSpacing/>
              <w:jc w:val="center"/>
              <w:rPr>
                <w:rFonts w:cs="Tahoma"/>
                <w:b/>
                <w:bCs/>
                <w:color w:val="000000"/>
              </w:rPr>
            </w:pPr>
            <w:r w:rsidRPr="00CA35E5">
              <w:rPr>
                <w:rFonts w:cs="Tahoma"/>
                <w:b/>
                <w:bCs/>
                <w:color w:val="000000"/>
              </w:rPr>
              <w:t>DESCRIPCIÓN</w:t>
            </w:r>
          </w:p>
        </w:tc>
        <w:tc>
          <w:tcPr>
            <w:tcW w:w="1708" w:type="dxa"/>
            <w:tcBorders>
              <w:top w:val="single" w:sz="8" w:space="0" w:color="auto"/>
              <w:left w:val="nil"/>
              <w:bottom w:val="single" w:sz="4" w:space="0" w:color="auto"/>
              <w:right w:val="single" w:sz="8" w:space="0" w:color="auto"/>
            </w:tcBorders>
            <w:shd w:val="clear" w:color="auto" w:fill="C0C0C0"/>
            <w:vAlign w:val="center"/>
            <w:hideMark/>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w:t>
            </w:r>
          </w:p>
        </w:tc>
        <w:tc>
          <w:tcPr>
            <w:tcW w:w="1136" w:type="dxa"/>
            <w:tcBorders>
              <w:top w:val="single" w:sz="4" w:space="0" w:color="auto"/>
              <w:left w:val="single" w:sz="4" w:space="0" w:color="auto"/>
              <w:bottom w:val="single" w:sz="4" w:space="0" w:color="auto"/>
              <w:right w:val="single" w:sz="4" w:space="0" w:color="auto"/>
            </w:tcBorders>
            <w:shd w:val="clear" w:color="auto" w:fill="C0C0C0"/>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UNIDAD DE MEDIDA</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ESPECIFICACIONES</w:t>
            </w:r>
          </w:p>
        </w:tc>
      </w:tr>
      <w:tr w:rsidR="00085838" w:rsidTr="00FB7C94">
        <w:trPr>
          <w:trHeight w:val="255"/>
        </w:trPr>
        <w:tc>
          <w:tcPr>
            <w:tcW w:w="897" w:type="dxa"/>
            <w:tcBorders>
              <w:top w:val="single" w:sz="4" w:space="0" w:color="auto"/>
              <w:left w:val="single" w:sz="6" w:space="0" w:color="auto"/>
              <w:bottom w:val="single" w:sz="6" w:space="0" w:color="auto"/>
              <w:right w:val="single" w:sz="6" w:space="0" w:color="auto"/>
            </w:tcBorders>
            <w:vAlign w:val="center"/>
            <w:hideMark/>
          </w:tcPr>
          <w:p w:rsidR="00856154" w:rsidRPr="00661296" w:rsidRDefault="00856154" w:rsidP="00661296">
            <w:pPr>
              <w:spacing w:line="240" w:lineRule="exact"/>
              <w:ind w:left="-57" w:right="-57"/>
              <w:contextualSpacing/>
              <w:rPr>
                <w:rFonts w:asciiTheme="minorHAnsi" w:hAnsiTheme="minorHAnsi" w:cstheme="minorHAnsi"/>
                <w:color w:val="000000"/>
                <w:sz w:val="18"/>
                <w:szCs w:val="18"/>
                <w:lang w:eastAsia="es-MX"/>
              </w:rPr>
            </w:pPr>
            <w:r w:rsidRPr="00661296">
              <w:rPr>
                <w:rFonts w:asciiTheme="minorHAnsi" w:hAnsiTheme="minorHAnsi" w:cstheme="minorHAnsi"/>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150BDF" w:rsidRPr="00661296" w:rsidRDefault="005B3206" w:rsidP="00150BDF">
            <w:pPr>
              <w:rPr>
                <w:rFonts w:asciiTheme="minorHAnsi" w:eastAsia="Times New Roman" w:hAnsiTheme="minorHAnsi" w:cstheme="minorHAnsi"/>
                <w:snapToGrid w:val="0"/>
                <w:u w:val="single"/>
                <w:lang w:val="es-ES_tradnl" w:eastAsia="es-ES"/>
              </w:rPr>
            </w:pPr>
            <w:r>
              <w:rPr>
                <w:rFonts w:asciiTheme="minorHAnsi" w:hAnsiTheme="minorHAnsi" w:cstheme="minorHAnsi"/>
                <w:bCs/>
              </w:rPr>
              <w:t>SERVICIO INTEGRAL DE SUMINISTRO DE MATERIAL DE OSTEOSÍNTESIS PARA PACIENTES QUE SON ATENDIDOS EN: HOSPITAL REGIONAL UNIVERSITARIO, HOSPITAL GENERAL TECOMÁN Y HOSPITAL GENERAL MANZANILLO.</w:t>
            </w:r>
          </w:p>
          <w:p w:rsidR="00856154" w:rsidRPr="00661296" w:rsidRDefault="00856154" w:rsidP="00E94D8E">
            <w:pPr>
              <w:spacing w:line="240" w:lineRule="exact"/>
              <w:ind w:left="-57" w:right="-57"/>
              <w:contextualSpacing/>
              <w:rPr>
                <w:rFonts w:asciiTheme="minorHAnsi" w:eastAsia="Times New Roman" w:hAnsiTheme="minorHAnsi" w:cstheme="minorHAnsi"/>
                <w:b/>
                <w:snapToGrid w:val="0"/>
                <w:sz w:val="20"/>
                <w:szCs w:val="20"/>
                <w:u w:val="single"/>
                <w:lang w:val="es-ES_tradnl" w:eastAsia="es-ES"/>
              </w:rPr>
            </w:pPr>
          </w:p>
        </w:tc>
        <w:tc>
          <w:tcPr>
            <w:tcW w:w="1708" w:type="dxa"/>
            <w:tcBorders>
              <w:top w:val="single" w:sz="4" w:space="0" w:color="auto"/>
              <w:left w:val="single" w:sz="6" w:space="0" w:color="auto"/>
              <w:bottom w:val="single" w:sz="6" w:space="0" w:color="auto"/>
              <w:right w:val="single" w:sz="6" w:space="0" w:color="auto"/>
            </w:tcBorders>
            <w:vAlign w:val="center"/>
            <w:hideMark/>
          </w:tcPr>
          <w:p w:rsidR="00856154" w:rsidRDefault="00804277" w:rsidP="00D73757">
            <w:pPr>
              <w:spacing w:line="240" w:lineRule="exact"/>
              <w:ind w:left="-57" w:right="-57"/>
              <w:contextualSpacing/>
              <w:jc w:val="center"/>
              <w:rPr>
                <w:rFonts w:ascii="Arial" w:hAnsi="Arial" w:cs="Arial"/>
                <w:color w:val="000000"/>
                <w:sz w:val="18"/>
                <w:szCs w:val="18"/>
                <w:lang w:eastAsia="es-MX"/>
              </w:rPr>
            </w:pPr>
            <w:r>
              <w:rPr>
                <w:rFonts w:ascii="Arial" w:hAnsi="Arial" w:cs="Arial"/>
                <w:color w:val="000000"/>
                <w:sz w:val="18"/>
                <w:szCs w:val="18"/>
                <w:lang w:eastAsia="es-MX"/>
              </w:rPr>
              <w:t xml:space="preserve">DE ACUERDO AL </w:t>
            </w:r>
            <w:r w:rsidR="00856154">
              <w:rPr>
                <w:rFonts w:ascii="Arial" w:hAnsi="Arial" w:cs="Arial"/>
                <w:color w:val="000000"/>
                <w:sz w:val="18"/>
                <w:szCs w:val="18"/>
                <w:lang w:eastAsia="es-MX"/>
              </w:rPr>
              <w:t>ANEXO NUMERO 1 TÉCNICO</w:t>
            </w:r>
          </w:p>
        </w:tc>
        <w:tc>
          <w:tcPr>
            <w:tcW w:w="1136" w:type="dxa"/>
            <w:tcBorders>
              <w:top w:val="single" w:sz="4" w:space="0" w:color="auto"/>
              <w:left w:val="single" w:sz="4" w:space="0" w:color="auto"/>
              <w:bottom w:val="single" w:sz="4" w:space="0" w:color="auto"/>
              <w:right w:val="single" w:sz="4" w:space="0" w:color="auto"/>
            </w:tcBorders>
            <w:vAlign w:val="center"/>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rPr>
              <w:t xml:space="preserve">DE ACUERDO A ANEXO NÚMERO 1 TÉCNICO </w:t>
            </w:r>
          </w:p>
        </w:tc>
      </w:tr>
    </w:tbl>
    <w:p w:rsidR="00856154" w:rsidRPr="00157CB8" w:rsidRDefault="00856154"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w:t>
      </w:r>
      <w:r w:rsidR="00264012">
        <w:rPr>
          <w:rFonts w:ascii="Arial" w:hAnsi="Arial" w:cs="Arial"/>
          <w:b/>
          <w:bCs/>
        </w:rPr>
        <w:t xml:space="preserve">e licitación, por unidad médica, los cuales serán cubiertos con presupuesto de </w:t>
      </w:r>
      <w:r w:rsidR="00AC79A9">
        <w:rPr>
          <w:rFonts w:ascii="Arial" w:hAnsi="Arial" w:cs="Arial"/>
          <w:b/>
          <w:bCs/>
        </w:rPr>
        <w:t>FASSA, Cuota S</w:t>
      </w:r>
      <w:r w:rsidR="00264012">
        <w:rPr>
          <w:rFonts w:ascii="Arial" w:hAnsi="Arial" w:cs="Arial"/>
          <w:b/>
          <w:bCs/>
        </w:rPr>
        <w:t>ocial, ASE liquida, recursos propios.</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BC57BB">
        <w:rPr>
          <w:rFonts w:ascii="Arial" w:hAnsi="Arial" w:cs="Arial"/>
        </w:rPr>
        <w:t xml:space="preserve">contratados </w:t>
      </w:r>
      <w:r w:rsidRPr="002D3952">
        <w:rPr>
          <w:rFonts w:ascii="Arial" w:hAnsi="Arial" w:cs="Arial"/>
          <w:b/>
        </w:rPr>
        <w:t>de</w:t>
      </w:r>
      <w:r w:rsidR="001B1DAE">
        <w:rPr>
          <w:rFonts w:ascii="Arial" w:hAnsi="Arial" w:cs="Arial"/>
          <w:b/>
          <w:bCs/>
        </w:rPr>
        <w:t xml:space="preserve">l 01 de </w:t>
      </w:r>
      <w:r w:rsidR="00DE3890">
        <w:rPr>
          <w:rFonts w:ascii="Arial" w:hAnsi="Arial" w:cs="Arial"/>
          <w:b/>
          <w:bCs/>
        </w:rPr>
        <w:t>junio</w:t>
      </w:r>
      <w:r w:rsidR="00E94D8E">
        <w:rPr>
          <w:rFonts w:ascii="Arial" w:hAnsi="Arial" w:cs="Arial"/>
          <w:b/>
          <w:bCs/>
        </w:rPr>
        <w:t xml:space="preserve"> de 2019</w:t>
      </w:r>
      <w:r w:rsidRPr="002D3952">
        <w:rPr>
          <w:rFonts w:ascii="Arial" w:hAnsi="Arial" w:cs="Arial"/>
          <w:b/>
          <w:bCs/>
        </w:rPr>
        <w:t xml:space="preserve"> </w:t>
      </w:r>
      <w:r w:rsidR="001B1DAE">
        <w:rPr>
          <w:rFonts w:ascii="Arial" w:hAnsi="Arial" w:cs="Arial"/>
          <w:b/>
          <w:bCs/>
        </w:rPr>
        <w:t xml:space="preserve">al </w:t>
      </w:r>
      <w:r w:rsidRPr="002D3952">
        <w:rPr>
          <w:rFonts w:ascii="Arial" w:hAnsi="Arial" w:cs="Arial"/>
          <w:b/>
        </w:rPr>
        <w:t xml:space="preserve"> </w:t>
      </w:r>
      <w:r w:rsidR="00E94D8E">
        <w:rPr>
          <w:rFonts w:ascii="Arial" w:hAnsi="Arial" w:cs="Arial"/>
          <w:b/>
        </w:rPr>
        <w:t>3</w:t>
      </w:r>
      <w:r w:rsidRPr="002D3952">
        <w:rPr>
          <w:rFonts w:ascii="Arial" w:hAnsi="Arial" w:cs="Arial"/>
          <w:b/>
        </w:rPr>
        <w:t xml:space="preserve">1 </w:t>
      </w:r>
      <w:r w:rsidR="00E94D8E">
        <w:rPr>
          <w:rFonts w:ascii="Arial" w:hAnsi="Arial" w:cs="Arial"/>
          <w:b/>
          <w:bCs/>
        </w:rPr>
        <w:t>de diciembre</w:t>
      </w:r>
      <w:r w:rsidRPr="002D3952">
        <w:rPr>
          <w:rFonts w:ascii="Arial" w:hAnsi="Arial" w:cs="Arial"/>
          <w:b/>
          <w:bCs/>
        </w:rPr>
        <w:t xml:space="preserve"> de </w:t>
      </w:r>
      <w:r w:rsidR="001B1DAE">
        <w:rPr>
          <w:rFonts w:ascii="Arial" w:hAnsi="Arial" w:cs="Arial"/>
          <w:b/>
          <w:bCs/>
        </w:rPr>
        <w:t>20</w:t>
      </w:r>
      <w:r w:rsidR="00E94D8E">
        <w:rPr>
          <w:rFonts w:ascii="Arial" w:hAnsi="Arial" w:cs="Arial"/>
          <w:b/>
          <w:bCs/>
        </w:rPr>
        <w:t>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5B3206">
        <w:rPr>
          <w:rFonts w:ascii="Arial" w:hAnsi="Arial" w:cs="Arial"/>
          <w:b/>
          <w:bCs/>
        </w:rPr>
        <w:t>SERVICIO INTEGRAL DE SUMINISTRO DE MATERIAL DE OSTEOSÍNTESIS PARA PACIENTES QUE SON ATENDIDOS EN: HOSPITAL REGIONAL UNIVERSITARIO, HOSPITAL GENERAL TECOMÁN Y HOSPITAL GENERAL MANZANILLO.</w:t>
      </w:r>
      <w:r>
        <w:rPr>
          <w:rFonts w:ascii="Arial" w:hAnsi="Arial" w:cs="Arial"/>
        </w:rPr>
        <w:t xml:space="preserve">, dentro del período establecido en el párrafo anterior y en las direcciones que se detallan en el </w:t>
      </w:r>
      <w:r w:rsidRPr="003D2C1D">
        <w:rPr>
          <w:rFonts w:ascii="Arial" w:hAnsi="Arial" w:cs="Arial"/>
          <w:b/>
        </w:rPr>
        <w:t>ANEXO NUMERO 1 TECNICO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Default="00856154" w:rsidP="00856154">
      <w:pPr>
        <w:keepNext/>
        <w:autoSpaceDE w:val="0"/>
        <w:autoSpaceDN w:val="0"/>
        <w:adjustRightInd w:val="0"/>
        <w:rPr>
          <w:rFonts w:ascii="Arial" w:hAnsi="Arial" w:cs="Arial"/>
          <w:b/>
          <w:bCs/>
        </w:rPr>
      </w:pPr>
      <w:r w:rsidRPr="0030554A">
        <w:rPr>
          <w:rFonts w:ascii="Arial" w:hAnsi="Arial" w:cs="Arial"/>
        </w:rPr>
        <w:lastRenderedPageBreak/>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DE6401" w:rsidRDefault="00DE6401" w:rsidP="00856154">
      <w:pPr>
        <w:keepNext/>
        <w:autoSpaceDE w:val="0"/>
        <w:autoSpaceDN w:val="0"/>
        <w:adjustRightInd w:val="0"/>
        <w:rPr>
          <w:rFonts w:ascii="Arial" w:hAnsi="Arial" w:cs="Arial"/>
          <w:b/>
          <w:bCs/>
        </w:rPr>
      </w:pPr>
    </w:p>
    <w:p w:rsidR="00DE6401" w:rsidRDefault="00DE6401" w:rsidP="00DE6401">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ABIERTO ESPECÍ</w:t>
      </w:r>
      <w:r w:rsidRPr="00C876CC">
        <w:rPr>
          <w:rFonts w:ascii="Arial" w:hAnsi="Arial" w:cs="Arial"/>
          <w:b/>
          <w:bCs/>
        </w:rPr>
        <w:t>FICO</w:t>
      </w:r>
      <w:r>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DE6401" w:rsidRPr="0030554A" w:rsidRDefault="00DE6401" w:rsidP="00856154">
      <w:pPr>
        <w:keepNext/>
        <w:autoSpaceDE w:val="0"/>
        <w:autoSpaceDN w:val="0"/>
        <w:adjustRightInd w:val="0"/>
        <w:rPr>
          <w:rFonts w:ascii="Arial" w:hAnsi="Arial" w:cs="Arial"/>
          <w:b/>
          <w:bCs/>
        </w:rPr>
      </w:pP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811784">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w:t>
      </w:r>
      <w:proofErr w:type="gramStart"/>
      <w:r>
        <w:rPr>
          <w:rFonts w:ascii="Arial" w:hAnsi="Arial" w:cs="Arial"/>
        </w:rPr>
        <w:t>del</w:t>
      </w:r>
      <w:proofErr w:type="gramEnd"/>
      <w:r>
        <w:rPr>
          <w:rFonts w:ascii="Arial" w:hAnsi="Arial" w:cs="Arial"/>
        </w:rPr>
        <w:t xml:space="preserve">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sidR="00DE3890">
        <w:rPr>
          <w:rFonts w:ascii="Arial" w:hAnsi="Arial" w:cs="Arial"/>
          <w:b/>
        </w:rPr>
        <w:t>DE</w:t>
      </w:r>
      <w:r w:rsidR="00DE3890">
        <w:rPr>
          <w:rFonts w:ascii="Arial" w:hAnsi="Arial" w:cs="Arial"/>
          <w:b/>
          <w:bCs/>
        </w:rPr>
        <w:t xml:space="preserve">L 01 DE JUNIO DE 2019 </w:t>
      </w:r>
      <w:r w:rsidR="002C4EE5">
        <w:rPr>
          <w:rFonts w:ascii="Arial" w:hAnsi="Arial" w:cs="Arial"/>
          <w:b/>
        </w:rPr>
        <w:t>AL</w:t>
      </w:r>
      <w:r>
        <w:rPr>
          <w:rFonts w:ascii="Arial" w:hAnsi="Arial" w:cs="Arial"/>
          <w:b/>
        </w:rPr>
        <w:t xml:space="preserve"> </w:t>
      </w:r>
      <w:r w:rsidR="004762E9">
        <w:rPr>
          <w:rFonts w:ascii="Arial" w:hAnsi="Arial" w:cs="Arial"/>
          <w:b/>
        </w:rPr>
        <w:t xml:space="preserve">31 </w:t>
      </w:r>
      <w:r w:rsidR="004762E9">
        <w:rPr>
          <w:rFonts w:ascii="Arial" w:hAnsi="Arial" w:cs="Arial"/>
          <w:b/>
          <w:bCs/>
        </w:rPr>
        <w:t xml:space="preserve">DICIEMBRE </w:t>
      </w:r>
      <w:r w:rsidR="002C4EE5">
        <w:rPr>
          <w:rFonts w:ascii="Arial" w:hAnsi="Arial" w:cs="Arial"/>
          <w:b/>
          <w:bCs/>
        </w:rPr>
        <w:t>DE</w:t>
      </w:r>
      <w:r w:rsidR="004762E9">
        <w:rPr>
          <w:rFonts w:ascii="Arial" w:hAnsi="Arial" w:cs="Arial"/>
          <w:b/>
          <w:bCs/>
        </w:rPr>
        <w:t xml:space="preserve">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lastRenderedPageBreak/>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150BDF" w:rsidRDefault="00856154" w:rsidP="00085838">
      <w:pPr>
        <w:rPr>
          <w:rFonts w:ascii="Arial" w:eastAsia="Times New Roman" w:hAnsi="Arial" w:cs="Arial"/>
          <w:b/>
          <w:snapToGrid w:val="0"/>
          <w:u w:val="single"/>
          <w:lang w:val="es-ES_tradnl" w:eastAsia="es-ES"/>
        </w:rPr>
      </w:pPr>
      <w:r>
        <w:rPr>
          <w:rFonts w:ascii="Arial" w:hAnsi="Arial" w:cs="Arial"/>
          <w:spacing w:val="-3"/>
        </w:rPr>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sidR="00061628">
        <w:rPr>
          <w:rFonts w:ascii="Arial" w:hAnsi="Arial" w:cs="Arial"/>
          <w:b/>
          <w:spacing w:val="-3"/>
        </w:rPr>
        <w:t xml:space="preserve">PARTIDA UNICA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w:t>
      </w:r>
      <w:r w:rsidR="00811CE9">
        <w:rPr>
          <w:rFonts w:ascii="Arial" w:hAnsi="Arial" w:cs="Arial"/>
          <w:spacing w:val="-3"/>
        </w:rPr>
        <w:t xml:space="preserve">a </w:t>
      </w:r>
      <w:r w:rsidR="00811CE9">
        <w:rPr>
          <w:rFonts w:ascii="Arial" w:hAnsi="Arial" w:cs="Arial"/>
          <w:bCs/>
        </w:rPr>
        <w:t>la contratación del</w:t>
      </w:r>
      <w:r w:rsidR="00A2738E">
        <w:rPr>
          <w:rFonts w:ascii="Arial" w:hAnsi="Arial" w:cs="Arial"/>
          <w:bCs/>
        </w:rPr>
        <w:t xml:space="preserve"> </w:t>
      </w:r>
      <w:r w:rsidR="005B3206">
        <w:rPr>
          <w:rFonts w:ascii="Arial" w:hAnsi="Arial" w:cs="Arial"/>
          <w:b/>
          <w:bCs/>
        </w:rPr>
        <w:t>SERVICIO INTEGRAL DE SUMINISTRO DE MATERIAL DE OSTEOSÍNTESIS PARA PACIENTES QUE SON ATENDIDOS EN: HOSPITAL REGIONAL UNIVERSITARIO, HOSPITAL GENERAL TECOMÁN Y HOSPITAL GENERAL MANZANILLO</w:t>
      </w:r>
      <w:r w:rsidR="00085838">
        <w:rPr>
          <w:rFonts w:ascii="Arial" w:hAnsi="Arial" w:cs="Arial"/>
          <w:b/>
          <w:bCs/>
        </w:rPr>
        <w:t xml:space="preserve">; </w:t>
      </w:r>
      <w:r w:rsidR="00085838">
        <w:rPr>
          <w:rFonts w:ascii="Arial" w:hAnsi="Arial" w:cs="Arial"/>
          <w:spacing w:val="-3"/>
        </w:rPr>
        <w:t>Cuyas</w:t>
      </w:r>
      <w:r>
        <w:rPr>
          <w:rFonts w:ascii="Arial" w:hAnsi="Arial" w:cs="Arial"/>
          <w:spacing w:val="-3"/>
        </w:rPr>
        <w:t xml:space="preserve">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DE3890" w:rsidRDefault="00DE3890" w:rsidP="00085838">
      <w:pPr>
        <w:rPr>
          <w:rFonts w:ascii="Arial" w:hAnsi="Arial" w:cs="Arial"/>
          <w:spacing w:val="-3"/>
        </w:rPr>
      </w:pPr>
    </w:p>
    <w:p w:rsidR="00DE3890" w:rsidRPr="00085838" w:rsidRDefault="00DE3890" w:rsidP="00085838">
      <w:pPr>
        <w:rPr>
          <w:rFonts w:ascii="Arial" w:eastAsia="Times New Roman" w:hAnsi="Arial" w:cs="Arial"/>
          <w:b/>
          <w:snapToGrid w:val="0"/>
          <w:u w:val="single"/>
          <w:lang w:val="es-ES_tradnl" w:eastAsia="es-ES"/>
        </w:rPr>
      </w:pP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DC3A69" w:rsidRDefault="00DC3A69" w:rsidP="00856154">
      <w:pPr>
        <w:outlineLvl w:val="0"/>
        <w:rPr>
          <w:rFonts w:ascii="Arial" w:hAnsi="Arial" w:cs="Arial"/>
        </w:rPr>
      </w:pPr>
    </w:p>
    <w:p w:rsidR="00DC3A69" w:rsidRPr="0085346A" w:rsidRDefault="00DC3A69" w:rsidP="00856154">
      <w:pPr>
        <w:outlineLvl w:val="0"/>
        <w:rPr>
          <w:rFonts w:ascii="Arial" w:hAnsi="Arial" w:cs="Arial"/>
        </w:rPr>
      </w:pP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rPr>
        <w:t xml:space="preserve">De conformidad con el artículo </w:t>
      </w:r>
      <w:r>
        <w:rPr>
          <w:rFonts w:ascii="Arial" w:hAnsi="Arial" w:cs="Arial"/>
        </w:rPr>
        <w:t xml:space="preserve">el </w:t>
      </w:r>
      <w:r w:rsidR="007558C4" w:rsidRPr="00901BF0">
        <w:rPr>
          <w:rFonts w:ascii="Arial" w:hAnsi="Arial" w:cs="Arial"/>
        </w:rPr>
        <w:t>51 NUMERAL 2</w:t>
      </w:r>
      <w:r w:rsidR="007558C4">
        <w:rPr>
          <w:rFonts w:ascii="Arial" w:hAnsi="Arial" w:cs="Arial"/>
        </w:rPr>
        <w:t xml:space="preserve"> y el 57</w:t>
      </w:r>
      <w:r w:rsidR="007558C4" w:rsidRPr="0085346A">
        <w:rPr>
          <w:rFonts w:ascii="Arial" w:hAnsi="Arial" w:cs="Arial"/>
        </w:rPr>
        <w:t xml:space="preserve"> de la </w:t>
      </w:r>
      <w:r w:rsidR="007558C4">
        <w:rPr>
          <w:rFonts w:ascii="Arial" w:hAnsi="Arial" w:cs="Arial"/>
        </w:rPr>
        <w:t>LEY DE ADQUISICIONES, ARRENDAMIENTOS Y SERVICIOS DEL SECTOR PÚBLICO DEL ESTADO DE COLIMA</w:t>
      </w:r>
      <w:r w:rsidR="007558C4" w:rsidRPr="0085346A">
        <w:rPr>
          <w:rFonts w:ascii="Arial" w:hAnsi="Arial" w:cs="Arial"/>
        </w:rPr>
        <w:t xml:space="preserve">, </w:t>
      </w:r>
      <w:r w:rsidR="00811CE9">
        <w:rPr>
          <w:rFonts w:ascii="Arial" w:hAnsi="Arial" w:cs="Arial"/>
        </w:rPr>
        <w:t>l</w:t>
      </w:r>
      <w:r w:rsidRPr="0085346A">
        <w:rPr>
          <w:rFonts w:ascii="Arial" w:hAnsi="Arial" w:cs="Arial"/>
          <w:lang w:val="es-ES"/>
        </w:rPr>
        <w:t xml:space="preserve">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542766"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Unidad Médica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w:t>
      </w:r>
      <w:r w:rsidRPr="00542766">
        <w:rPr>
          <w:rFonts w:ascii="Arial" w:hAnsi="Arial" w:cs="Arial"/>
          <w:bCs/>
          <w:lang w:val="es-ES"/>
        </w:rPr>
        <w:t xml:space="preserve">cieros, </w:t>
      </w:r>
      <w:r w:rsidR="00856154" w:rsidRPr="00542766">
        <w:rPr>
          <w:rFonts w:ascii="Arial" w:hAnsi="Arial" w:cs="Arial"/>
          <w:bCs/>
          <w:lang w:val="es-ES"/>
        </w:rPr>
        <w:t xml:space="preserve">para que tramite el pago de las facturas, </w:t>
      </w:r>
      <w:r w:rsidR="00856154" w:rsidRPr="00542766">
        <w:rPr>
          <w:rFonts w:ascii="Arial" w:hAnsi="Arial" w:cs="Arial"/>
          <w:lang w:val="es-ES"/>
        </w:rPr>
        <w:t xml:space="preserve">de acuerdo al artículo 56 de la </w:t>
      </w:r>
      <w:r w:rsidR="001659D3" w:rsidRPr="00542766">
        <w:rPr>
          <w:rFonts w:ascii="Arial" w:hAnsi="Arial" w:cs="Arial"/>
          <w:lang w:val="es-ES"/>
        </w:rPr>
        <w:t>LEY DE ADQUISICIONES, ARRENDAMIENTOS Y SERVICIOS DEL SECTOR PÚBLICO DEL ESTADO DE COLIMA</w:t>
      </w:r>
      <w:r w:rsidR="00856154" w:rsidRPr="00542766">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811784">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A63E43">
        <w:rPr>
          <w:rFonts w:ascii="Arial" w:hAnsi="Arial" w:cs="Arial"/>
        </w:rPr>
        <w:t xml:space="preserve">, </w:t>
      </w:r>
      <w:r w:rsidRPr="00A63E43">
        <w:rPr>
          <w:rFonts w:ascii="Arial" w:hAnsi="Arial" w:cs="Arial"/>
          <w:b/>
          <w:bCs/>
        </w:rPr>
        <w:t xml:space="preserve"> </w:t>
      </w:r>
      <w:r w:rsidR="009E6B3F" w:rsidRPr="0000694F">
        <w:rPr>
          <w:rFonts w:ascii="Arial" w:hAnsi="Arial" w:cs="Arial"/>
          <w:b/>
          <w:bCs/>
        </w:rPr>
        <w:t>A PARTIR</w:t>
      </w:r>
      <w:r w:rsidR="004704C8" w:rsidRPr="0000694F">
        <w:rPr>
          <w:rFonts w:ascii="Arial" w:hAnsi="Arial" w:cs="Arial"/>
          <w:b/>
          <w:bCs/>
        </w:rPr>
        <w:t xml:space="preserve"> DEL </w:t>
      </w:r>
      <w:r w:rsidR="00A869F0">
        <w:rPr>
          <w:rFonts w:ascii="Arial" w:hAnsi="Arial" w:cs="Arial"/>
          <w:b/>
          <w:bCs/>
        </w:rPr>
        <w:t>18</w:t>
      </w:r>
      <w:r w:rsidR="00DE3890" w:rsidRPr="0000694F">
        <w:rPr>
          <w:rFonts w:ascii="Arial" w:hAnsi="Arial" w:cs="Arial"/>
          <w:b/>
          <w:bCs/>
        </w:rPr>
        <w:t xml:space="preserve"> DE </w:t>
      </w:r>
      <w:r w:rsidR="0000694F" w:rsidRPr="0000694F">
        <w:rPr>
          <w:rFonts w:ascii="Arial" w:hAnsi="Arial" w:cs="Arial"/>
          <w:b/>
          <w:bCs/>
        </w:rPr>
        <w:t>MAYO</w:t>
      </w:r>
      <w:r w:rsidR="00DE3890" w:rsidRPr="0000694F">
        <w:rPr>
          <w:rFonts w:ascii="Arial" w:hAnsi="Arial" w:cs="Arial"/>
          <w:b/>
          <w:bCs/>
        </w:rPr>
        <w:t xml:space="preserve"> DE 2019</w:t>
      </w:r>
      <w:r w:rsidR="0012260E" w:rsidRPr="0000694F">
        <w:rPr>
          <w:rFonts w:ascii="Arial" w:hAnsi="Arial" w:cs="Arial"/>
          <w:b/>
          <w:bCs/>
        </w:rPr>
        <w:t xml:space="preserve"> </w:t>
      </w:r>
      <w:r w:rsidR="00542766">
        <w:rPr>
          <w:rFonts w:ascii="Arial" w:hAnsi="Arial" w:cs="Arial"/>
          <w:b/>
          <w:bCs/>
        </w:rPr>
        <w:t>AL</w:t>
      </w:r>
      <w:r w:rsidR="00DE3890" w:rsidRPr="0000694F">
        <w:rPr>
          <w:rFonts w:ascii="Arial" w:hAnsi="Arial" w:cs="Arial"/>
          <w:b/>
          <w:bCs/>
        </w:rPr>
        <w:t xml:space="preserve"> </w:t>
      </w:r>
      <w:r w:rsidR="0000694F" w:rsidRPr="0000694F">
        <w:rPr>
          <w:rFonts w:ascii="Arial" w:hAnsi="Arial" w:cs="Arial"/>
          <w:b/>
          <w:bCs/>
        </w:rPr>
        <w:t>2</w:t>
      </w:r>
      <w:r w:rsidR="00680D81">
        <w:rPr>
          <w:rFonts w:ascii="Arial" w:hAnsi="Arial" w:cs="Arial"/>
          <w:b/>
          <w:bCs/>
        </w:rPr>
        <w:t>3</w:t>
      </w:r>
      <w:r w:rsidR="004704C8" w:rsidRPr="0000694F">
        <w:rPr>
          <w:rFonts w:ascii="Arial" w:hAnsi="Arial" w:cs="Arial"/>
          <w:b/>
          <w:bCs/>
        </w:rPr>
        <w:t xml:space="preserve"> DE </w:t>
      </w:r>
      <w:r w:rsidR="00DE3890" w:rsidRPr="0000694F">
        <w:rPr>
          <w:rFonts w:ascii="Arial" w:hAnsi="Arial" w:cs="Arial"/>
          <w:b/>
          <w:bCs/>
        </w:rPr>
        <w:t>MAYO</w:t>
      </w:r>
      <w:r w:rsidRPr="0000694F">
        <w:rPr>
          <w:rFonts w:ascii="Arial" w:hAnsi="Arial" w:cs="Arial"/>
          <w:b/>
          <w:bCs/>
        </w:rPr>
        <w:t xml:space="preserve"> DE </w:t>
      </w:r>
      <w:r w:rsidR="001B1DAE" w:rsidRPr="0000694F">
        <w:rPr>
          <w:rFonts w:ascii="Arial" w:hAnsi="Arial" w:cs="Arial"/>
          <w:b/>
          <w:bCs/>
        </w:rPr>
        <w:t>2019</w:t>
      </w:r>
      <w:r w:rsidRPr="0000694F">
        <w:rPr>
          <w:rFonts w:ascii="Arial" w:hAnsi="Arial" w:cs="Arial"/>
          <w:b/>
          <w:bCs/>
        </w:rPr>
        <w:t>, CON HORARIO DE 9:00 A 14:00</w:t>
      </w:r>
      <w:r w:rsidRPr="002D3952">
        <w:rPr>
          <w:rFonts w:ascii="Arial" w:hAnsi="Arial" w:cs="Arial"/>
          <w:b/>
          <w:bCs/>
        </w:rPr>
        <w:t xml:space="preserve"> HORAS</w:t>
      </w:r>
      <w:r>
        <w:rPr>
          <w:rFonts w:ascii="Arial" w:hAnsi="Arial" w:cs="Arial"/>
          <w:b/>
          <w:bCs/>
        </w:rPr>
        <w:t xml:space="preserve">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w:t>
      </w:r>
      <w:r w:rsidRPr="0000694F">
        <w:rPr>
          <w:rFonts w:ascii="Arial" w:hAnsi="Arial" w:cs="Arial"/>
        </w:rPr>
        <w:t xml:space="preserve">l </w:t>
      </w:r>
      <w:r w:rsidR="00A869F0" w:rsidRPr="00A869F0">
        <w:rPr>
          <w:rFonts w:ascii="Arial" w:hAnsi="Arial" w:cs="Arial"/>
          <w:b/>
        </w:rPr>
        <w:t>18</w:t>
      </w:r>
      <w:r w:rsidR="00DE3890" w:rsidRPr="00A869F0">
        <w:rPr>
          <w:rFonts w:ascii="Arial" w:hAnsi="Arial" w:cs="Arial"/>
          <w:b/>
        </w:rPr>
        <w:t xml:space="preserve"> </w:t>
      </w:r>
      <w:r w:rsidR="00DE3890" w:rsidRPr="0000694F">
        <w:rPr>
          <w:rFonts w:ascii="Arial" w:hAnsi="Arial" w:cs="Arial"/>
          <w:b/>
        </w:rPr>
        <w:t xml:space="preserve">de </w:t>
      </w:r>
      <w:r w:rsidR="00A869F0">
        <w:rPr>
          <w:rFonts w:ascii="Arial" w:hAnsi="Arial" w:cs="Arial"/>
          <w:b/>
        </w:rPr>
        <w:t>mayo</w:t>
      </w:r>
      <w:r w:rsidR="00DE3890" w:rsidRPr="0000694F">
        <w:rPr>
          <w:rFonts w:ascii="Arial" w:hAnsi="Arial" w:cs="Arial"/>
          <w:b/>
        </w:rPr>
        <w:t xml:space="preserve"> de 2019</w:t>
      </w:r>
      <w:r w:rsidR="004704C8" w:rsidRPr="0000694F">
        <w:rPr>
          <w:rFonts w:ascii="Arial" w:hAnsi="Arial" w:cs="Arial"/>
          <w:b/>
        </w:rPr>
        <w:t xml:space="preserve"> </w:t>
      </w:r>
      <w:r w:rsidR="004704C8" w:rsidRPr="0000694F">
        <w:rPr>
          <w:rFonts w:ascii="Arial" w:hAnsi="Arial" w:cs="Arial"/>
          <w:b/>
          <w:bCs/>
          <w:noProof/>
        </w:rPr>
        <w:t xml:space="preserve">al  </w:t>
      </w:r>
      <w:r w:rsidR="0000694F" w:rsidRPr="0000694F">
        <w:rPr>
          <w:rFonts w:ascii="Arial" w:hAnsi="Arial" w:cs="Arial"/>
          <w:b/>
          <w:bCs/>
          <w:noProof/>
        </w:rPr>
        <w:t>2</w:t>
      </w:r>
      <w:r w:rsidR="00680D81">
        <w:rPr>
          <w:rFonts w:ascii="Arial" w:hAnsi="Arial" w:cs="Arial"/>
          <w:b/>
          <w:bCs/>
          <w:noProof/>
        </w:rPr>
        <w:t>3</w:t>
      </w:r>
      <w:r w:rsidR="00DE3890" w:rsidRPr="0000694F">
        <w:rPr>
          <w:rFonts w:ascii="Arial" w:hAnsi="Arial" w:cs="Arial"/>
          <w:b/>
          <w:bCs/>
          <w:noProof/>
        </w:rPr>
        <w:t xml:space="preserve"> </w:t>
      </w:r>
      <w:r w:rsidR="004704C8" w:rsidRPr="0000694F">
        <w:rPr>
          <w:rFonts w:ascii="Arial" w:hAnsi="Arial" w:cs="Arial"/>
          <w:b/>
          <w:bCs/>
          <w:noProof/>
        </w:rPr>
        <w:t xml:space="preserve">de </w:t>
      </w:r>
      <w:r w:rsidR="00DE3890" w:rsidRPr="0000694F">
        <w:rPr>
          <w:rFonts w:ascii="Arial" w:hAnsi="Arial" w:cs="Arial"/>
          <w:b/>
          <w:bCs/>
          <w:noProof/>
        </w:rPr>
        <w:t>mayo</w:t>
      </w:r>
      <w:r w:rsidRPr="0000694F">
        <w:rPr>
          <w:rFonts w:ascii="Arial" w:hAnsi="Arial" w:cs="Arial"/>
          <w:b/>
          <w:bCs/>
          <w:noProof/>
        </w:rPr>
        <w:t xml:space="preserve"> del </w:t>
      </w:r>
      <w:r w:rsidR="001B1DAE" w:rsidRPr="0000694F">
        <w:rPr>
          <w:rFonts w:ascii="Arial" w:hAnsi="Arial" w:cs="Arial"/>
          <w:b/>
          <w:bCs/>
          <w:noProof/>
        </w:rPr>
        <w:t>2019</w:t>
      </w:r>
      <w:r w:rsidRPr="0000694F">
        <w:rPr>
          <w:rFonts w:ascii="Arial" w:hAnsi="Arial" w:cs="Arial"/>
          <w:b/>
          <w:bCs/>
          <w:noProof/>
        </w:rPr>
        <w:t xml:space="preserve">  hasta las </w:t>
      </w:r>
      <w:r w:rsidRPr="0000694F">
        <w:rPr>
          <w:rFonts w:ascii="Arial" w:hAnsi="Arial" w:cs="Arial"/>
        </w:rPr>
        <w:t xml:space="preserve"> </w:t>
      </w:r>
      <w:r w:rsidRPr="0000694F">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811784">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Ahora bien, con fundamento con el artículo 35 de la ley, el acto se realizara de conformidad con lo siguiente: </w:t>
      </w:r>
    </w:p>
    <w:p w:rsidR="004704C8" w:rsidRPr="00E17E40" w:rsidRDefault="004704C8" w:rsidP="004704C8">
      <w:pPr>
        <w:pStyle w:val="Textoindependiente21"/>
        <w:rPr>
          <w:lang w:val="es-MX"/>
        </w:rPr>
      </w:pPr>
    </w:p>
    <w:p w:rsidR="004704C8" w:rsidRPr="00E17E40" w:rsidRDefault="004704C8" w:rsidP="004704C8">
      <w:pPr>
        <w:rPr>
          <w:rFonts w:ascii="Arial" w:hAnsi="Arial" w:cs="Arial"/>
        </w:rPr>
      </w:pPr>
      <w:r w:rsidRPr="00E17E40">
        <w:rPr>
          <w:rFonts w:ascii="Arial" w:hAnsi="Arial" w:cs="Arial"/>
        </w:rPr>
        <w:lastRenderedPageBreak/>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Pr="00E17E40" w:rsidRDefault="004704C8" w:rsidP="004704C8">
      <w:pPr>
        <w:rPr>
          <w:rFonts w:ascii="Arial" w:hAnsi="Arial" w:cs="Arial"/>
        </w:rPr>
      </w:pPr>
      <w:r w:rsidRPr="00E17E40">
        <w:rPr>
          <w:rFonts w:ascii="Arial" w:hAnsi="Arial" w:cs="Arial"/>
        </w:rPr>
        <w:t xml:space="preserve"> </w:t>
      </w:r>
    </w:p>
    <w:p w:rsidR="004704C8" w:rsidRDefault="004704C8" w:rsidP="004704C8">
      <w:pPr>
        <w:rPr>
          <w:rFonts w:ascii="Arial" w:hAnsi="Arial" w:cs="Arial"/>
        </w:rPr>
      </w:pPr>
      <w:r w:rsidRPr="00E17E40">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A71296" w:rsidRPr="00A71296">
        <w:rPr>
          <w:rFonts w:ascii="Arial" w:hAnsi="Arial" w:cs="Arial"/>
          <w:b/>
        </w:rPr>
        <w:t>2</w:t>
      </w:r>
      <w:r w:rsidR="00680D81">
        <w:rPr>
          <w:rFonts w:ascii="Arial" w:hAnsi="Arial" w:cs="Arial"/>
          <w:b/>
        </w:rPr>
        <w:t>2</w:t>
      </w:r>
      <w:r w:rsidRPr="00A71296">
        <w:rPr>
          <w:rFonts w:ascii="Arial" w:hAnsi="Arial" w:cs="Arial"/>
          <w:b/>
        </w:rPr>
        <w:t xml:space="preserve"> DE </w:t>
      </w:r>
      <w:r w:rsidR="00DE3890" w:rsidRPr="00A71296">
        <w:rPr>
          <w:rFonts w:ascii="Arial" w:hAnsi="Arial" w:cs="Arial"/>
          <w:b/>
        </w:rPr>
        <w:t>MAY</w:t>
      </w:r>
      <w:r w:rsidRPr="00A71296">
        <w:rPr>
          <w:rFonts w:ascii="Arial" w:hAnsi="Arial" w:cs="Arial"/>
          <w:b/>
        </w:rPr>
        <w:t>O DE 2019</w:t>
      </w:r>
      <w:r w:rsidRPr="00A71296">
        <w:rPr>
          <w:rFonts w:ascii="Arial" w:hAnsi="Arial" w:cs="Arial"/>
        </w:rPr>
        <w:t xml:space="preserve"> </w:t>
      </w:r>
      <w:r w:rsidRPr="00A71296">
        <w:rPr>
          <w:rFonts w:ascii="Arial" w:hAnsi="Arial" w:cs="Arial"/>
          <w:b/>
        </w:rPr>
        <w:t>a las 1</w:t>
      </w:r>
      <w:r w:rsidR="00680D81">
        <w:rPr>
          <w:rFonts w:ascii="Arial" w:hAnsi="Arial" w:cs="Arial"/>
          <w:b/>
        </w:rPr>
        <w:t>1</w:t>
      </w:r>
      <w:r w:rsidRPr="00A71296">
        <w:rPr>
          <w:rFonts w:ascii="Arial" w:hAnsi="Arial" w:cs="Arial"/>
          <w:b/>
        </w:rPr>
        <w:t>:00 horas</w:t>
      </w:r>
      <w:r w:rsidRPr="00A71296">
        <w:rPr>
          <w:rFonts w:ascii="Arial" w:hAnsi="Arial" w:cs="Arial"/>
        </w:rPr>
        <w:t>,</w:t>
      </w:r>
      <w:r>
        <w:rPr>
          <w:rFonts w:ascii="Arial" w:hAnsi="Arial" w:cs="Arial"/>
        </w:rPr>
        <w:t xml:space="preserve"> para llevar a cabo la junta de aclaraciones.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811784">
      <w:pPr>
        <w:pStyle w:val="Prrafodelista"/>
        <w:numPr>
          <w:ilvl w:val="0"/>
          <w:numId w:val="54"/>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Se enviarán a más tardar el </w:t>
      </w:r>
      <w:r w:rsidR="00A71296">
        <w:rPr>
          <w:rFonts w:ascii="Arial" w:hAnsi="Arial" w:cs="Arial"/>
          <w:b/>
        </w:rPr>
        <w:t>2</w:t>
      </w:r>
      <w:r w:rsidR="00680D81">
        <w:rPr>
          <w:rFonts w:ascii="Arial" w:hAnsi="Arial" w:cs="Arial"/>
          <w:b/>
        </w:rPr>
        <w:t>2</w:t>
      </w:r>
      <w:r w:rsidR="00DE3890" w:rsidRPr="00DE3890">
        <w:rPr>
          <w:rFonts w:ascii="Arial" w:hAnsi="Arial" w:cs="Arial"/>
          <w:b/>
        </w:rPr>
        <w:t xml:space="preserve"> DE MAYO DE 2019</w:t>
      </w:r>
      <w:r>
        <w:rPr>
          <w:rFonts w:ascii="Arial" w:hAnsi="Arial" w:cs="Arial"/>
        </w:rPr>
        <w:t xml:space="preserve"> a las 1</w:t>
      </w:r>
      <w:r w:rsidR="00680D81">
        <w:rPr>
          <w:rFonts w:ascii="Arial" w:hAnsi="Arial" w:cs="Arial"/>
        </w:rPr>
        <w:t>1</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Pr>
          <w:rFonts w:ascii="Arial" w:hAnsi="Arial" w:cs="Arial"/>
          <w:b/>
          <w:bCs/>
        </w:rPr>
        <w:t xml:space="preserve">el </w:t>
      </w:r>
      <w:r w:rsidR="002C4EE5">
        <w:rPr>
          <w:rFonts w:ascii="Arial" w:hAnsi="Arial" w:cs="Arial"/>
          <w:b/>
          <w:bCs/>
        </w:rPr>
        <w:t>2</w:t>
      </w:r>
      <w:r w:rsidR="00680D81">
        <w:rPr>
          <w:rFonts w:ascii="Arial" w:hAnsi="Arial" w:cs="Arial"/>
          <w:b/>
          <w:bCs/>
        </w:rPr>
        <w:t>3</w:t>
      </w:r>
      <w:r w:rsidR="00DE3890">
        <w:rPr>
          <w:rFonts w:ascii="Arial" w:hAnsi="Arial" w:cs="Arial"/>
          <w:b/>
          <w:bCs/>
        </w:rPr>
        <w:t xml:space="preserve"> DE </w:t>
      </w:r>
      <w:r w:rsidR="00DE3890">
        <w:rPr>
          <w:rFonts w:ascii="Arial" w:hAnsi="Arial" w:cs="Arial"/>
          <w:b/>
        </w:rPr>
        <w:t>MAYO</w:t>
      </w:r>
      <w:r>
        <w:rPr>
          <w:rFonts w:ascii="Arial" w:hAnsi="Arial" w:cs="Arial"/>
          <w:b/>
          <w:bCs/>
        </w:rPr>
        <w:t xml:space="preserve"> DE 2019 a las </w:t>
      </w:r>
      <w:r>
        <w:rPr>
          <w:rFonts w:ascii="Arial" w:hAnsi="Arial" w:cs="Arial"/>
          <w:b/>
          <w:bCs/>
        </w:rPr>
        <w:fldChar w:fldCharType="begin"/>
      </w:r>
      <w:r>
        <w:rPr>
          <w:rFonts w:ascii="Arial" w:hAnsi="Arial" w:cs="Arial"/>
          <w:b/>
          <w:bCs/>
        </w:rPr>
        <w:instrText xml:space="preserve"> MERGEFIELD Hora_JA </w:instrText>
      </w:r>
      <w:r>
        <w:rPr>
          <w:rFonts w:ascii="Arial" w:hAnsi="Arial" w:cs="Arial"/>
          <w:b/>
          <w:bCs/>
        </w:rPr>
        <w:fldChar w:fldCharType="separate"/>
      </w:r>
      <w:r>
        <w:rPr>
          <w:rFonts w:ascii="Arial" w:hAnsi="Arial" w:cs="Arial"/>
          <w:b/>
          <w:bCs/>
          <w:noProof/>
        </w:rPr>
        <w:t>1</w:t>
      </w:r>
      <w:r w:rsidR="005B3206">
        <w:rPr>
          <w:rFonts w:ascii="Arial" w:hAnsi="Arial" w:cs="Arial"/>
          <w:b/>
          <w:bCs/>
          <w:noProof/>
        </w:rPr>
        <w:t>1</w:t>
      </w:r>
      <w:r>
        <w:rPr>
          <w:rFonts w:ascii="Arial" w:hAnsi="Arial" w:cs="Arial"/>
          <w:b/>
          <w:bCs/>
          <w:noProof/>
        </w:rPr>
        <w:t>:00 HORAS</w:t>
      </w:r>
      <w:r>
        <w:rPr>
          <w:rFonts w:ascii="Arial" w:hAnsi="Arial" w:cs="Arial"/>
          <w:b/>
          <w:bCs/>
        </w:rPr>
        <w:fldChar w:fldCharType="end"/>
      </w:r>
      <w:r>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811784">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680D81">
        <w:rPr>
          <w:b/>
          <w:sz w:val="22"/>
        </w:rPr>
        <w:t>30</w:t>
      </w:r>
      <w:r w:rsidR="00282313">
        <w:rPr>
          <w:b/>
          <w:sz w:val="22"/>
        </w:rPr>
        <w:t xml:space="preserve"> DE </w:t>
      </w:r>
      <w:r w:rsidR="00282313">
        <w:rPr>
          <w:b/>
        </w:rPr>
        <w:t>MAYO</w:t>
      </w:r>
      <w:r w:rsidRPr="002D3952">
        <w:rPr>
          <w:b/>
          <w:sz w:val="22"/>
        </w:rPr>
        <w:t xml:space="preserve"> </w:t>
      </w:r>
      <w:r w:rsidR="009E6B3F" w:rsidRPr="002D3952">
        <w:rPr>
          <w:b/>
          <w:sz w:val="22"/>
          <w:szCs w:val="22"/>
        </w:rPr>
        <w:t xml:space="preserve">de </w:t>
      </w:r>
      <w:r w:rsidR="001B1DAE">
        <w:rPr>
          <w:b/>
          <w:sz w:val="22"/>
          <w:szCs w:val="22"/>
        </w:rPr>
        <w:t>2019</w:t>
      </w:r>
      <w:r w:rsidR="0076370F">
        <w:rPr>
          <w:b/>
          <w:sz w:val="22"/>
          <w:szCs w:val="22"/>
        </w:rPr>
        <w:t xml:space="preserve"> de </w:t>
      </w:r>
      <w:r w:rsidR="002C4EE5">
        <w:rPr>
          <w:b/>
          <w:sz w:val="22"/>
          <w:szCs w:val="22"/>
        </w:rPr>
        <w:t>9</w:t>
      </w:r>
      <w:r w:rsidR="0076370F">
        <w:rPr>
          <w:b/>
          <w:sz w:val="22"/>
          <w:szCs w:val="22"/>
        </w:rPr>
        <w:t>:45 a 1</w:t>
      </w:r>
      <w:r w:rsidR="002C4EE5">
        <w:rPr>
          <w:b/>
          <w:sz w:val="22"/>
          <w:szCs w:val="22"/>
        </w:rPr>
        <w:t>0</w:t>
      </w:r>
      <w:r w:rsidRPr="002D3952">
        <w:rPr>
          <w:b/>
          <w:sz w:val="22"/>
          <w:szCs w:val="22"/>
        </w:rPr>
        <w:t xml:space="preserve">:00 horas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C04C8F">
        <w:rPr>
          <w:b/>
          <w:sz w:val="22"/>
          <w:szCs w:val="22"/>
        </w:rPr>
        <w:t xml:space="preserve">las </w:t>
      </w:r>
      <w:r w:rsidR="0076370F">
        <w:rPr>
          <w:b/>
          <w:sz w:val="22"/>
          <w:szCs w:val="22"/>
        </w:rPr>
        <w:t>1</w:t>
      </w:r>
      <w:r w:rsidR="00351D85">
        <w:rPr>
          <w:b/>
          <w:sz w:val="22"/>
          <w:szCs w:val="22"/>
        </w:rPr>
        <w:t>0</w:t>
      </w:r>
      <w:r w:rsidRPr="00C04C8F">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Default="00856154" w:rsidP="00856154">
      <w:pPr>
        <w:pStyle w:val="Textoindependiente"/>
        <w:ind w:right="193"/>
        <w:rPr>
          <w:b/>
          <w:sz w:val="22"/>
          <w:szCs w:val="22"/>
        </w:rPr>
      </w:pPr>
    </w:p>
    <w:p w:rsidR="00A71296" w:rsidRDefault="00A71296" w:rsidP="00856154">
      <w:pPr>
        <w:pStyle w:val="Textoindependiente"/>
        <w:ind w:right="193"/>
        <w:rPr>
          <w:b/>
          <w:sz w:val="22"/>
          <w:szCs w:val="22"/>
        </w:rPr>
      </w:pPr>
    </w:p>
    <w:p w:rsidR="00A71296" w:rsidRPr="0085346A" w:rsidRDefault="00A71296"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680D81">
        <w:rPr>
          <w:b/>
        </w:rPr>
        <w:t>30</w:t>
      </w:r>
      <w:r w:rsidR="0076370F">
        <w:rPr>
          <w:b/>
        </w:rPr>
        <w:t xml:space="preserve"> de </w:t>
      </w:r>
      <w:r w:rsidR="00282313">
        <w:rPr>
          <w:b/>
        </w:rPr>
        <w:t>MAYO</w:t>
      </w:r>
      <w:r w:rsidR="009E6B3F" w:rsidRPr="003F01D6">
        <w:rPr>
          <w:b/>
        </w:rPr>
        <w:t xml:space="preserve"> de </w:t>
      </w:r>
      <w:r w:rsidR="001B1DAE">
        <w:rPr>
          <w:b/>
        </w:rPr>
        <w:t>2019</w:t>
      </w:r>
      <w:r w:rsidR="00A71296">
        <w:rPr>
          <w:b/>
        </w:rPr>
        <w:t xml:space="preserve"> a las 10</w:t>
      </w:r>
      <w:r w:rsidRPr="003F01D6">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2C4EE5">
        <w:rPr>
          <w:rFonts w:ascii="Arial" w:hAnsi="Arial" w:cs="Arial"/>
          <w:b/>
          <w:bCs/>
        </w:rPr>
        <w:t>3</w:t>
      </w:r>
      <w:r w:rsidR="00680D81">
        <w:rPr>
          <w:rFonts w:ascii="Arial" w:hAnsi="Arial" w:cs="Arial"/>
          <w:b/>
          <w:bCs/>
        </w:rPr>
        <w:t>1</w:t>
      </w:r>
      <w:r w:rsidRPr="00053DED">
        <w:rPr>
          <w:rFonts w:ascii="Arial" w:hAnsi="Arial" w:cs="Arial"/>
          <w:bCs/>
        </w:rPr>
        <w:t xml:space="preserve"> </w:t>
      </w:r>
      <w:r w:rsidR="0076370F">
        <w:rPr>
          <w:rFonts w:ascii="Arial" w:hAnsi="Arial" w:cs="Arial"/>
          <w:b/>
          <w:bCs/>
        </w:rPr>
        <w:t xml:space="preserve">de </w:t>
      </w:r>
      <w:r w:rsidR="00282313">
        <w:rPr>
          <w:rFonts w:ascii="Arial" w:hAnsi="Arial" w:cs="Arial"/>
          <w:b/>
        </w:rPr>
        <w:t>MAYO</w:t>
      </w:r>
      <w:r w:rsidR="0076370F">
        <w:rPr>
          <w:rFonts w:ascii="Arial" w:hAnsi="Arial" w:cs="Arial"/>
          <w:b/>
          <w:bCs/>
        </w:rPr>
        <w:t xml:space="preserve"> de</w:t>
      </w:r>
      <w:r w:rsidRPr="00053DED">
        <w:rPr>
          <w:rFonts w:ascii="Arial" w:hAnsi="Arial" w:cs="Arial"/>
          <w:b/>
          <w:bCs/>
        </w:rPr>
        <w:t xml:space="preserve"> </w:t>
      </w:r>
      <w:r w:rsidR="001B1DAE">
        <w:rPr>
          <w:rFonts w:ascii="Arial" w:hAnsi="Arial" w:cs="Arial"/>
          <w:b/>
          <w:bCs/>
        </w:rPr>
        <w:t>2019</w:t>
      </w:r>
      <w:r w:rsidRPr="00053DED">
        <w:rPr>
          <w:rFonts w:ascii="Arial" w:hAnsi="Arial" w:cs="Arial"/>
          <w:b/>
          <w:bCs/>
        </w:rPr>
        <w:t xml:space="preserve"> a las </w:t>
      </w:r>
      <w:r w:rsidR="00AC1AEC" w:rsidRPr="00053DED">
        <w:rPr>
          <w:rFonts w:ascii="Arial" w:hAnsi="Arial" w:cs="Arial"/>
          <w:b/>
          <w:bCs/>
        </w:rPr>
        <w:fldChar w:fldCharType="begin"/>
      </w:r>
      <w:r w:rsidRPr="00053DED">
        <w:rPr>
          <w:rFonts w:ascii="Arial" w:hAnsi="Arial" w:cs="Arial"/>
          <w:b/>
          <w:bCs/>
        </w:rPr>
        <w:instrText xml:space="preserve"> MERGEFIELD Hora_Fallo </w:instrText>
      </w:r>
      <w:r w:rsidR="00AC1AEC" w:rsidRPr="00053DED">
        <w:rPr>
          <w:rFonts w:ascii="Arial" w:hAnsi="Arial" w:cs="Arial"/>
          <w:b/>
          <w:bCs/>
        </w:rPr>
        <w:fldChar w:fldCharType="separate"/>
      </w:r>
      <w:r w:rsidR="0076370F">
        <w:rPr>
          <w:rFonts w:ascii="Arial" w:hAnsi="Arial" w:cs="Arial"/>
          <w:b/>
          <w:bCs/>
          <w:noProof/>
        </w:rPr>
        <w:t>1</w:t>
      </w:r>
      <w:r w:rsidR="00680D81">
        <w:rPr>
          <w:rFonts w:ascii="Arial" w:hAnsi="Arial" w:cs="Arial"/>
          <w:b/>
          <w:bCs/>
          <w:noProof/>
        </w:rPr>
        <w:t>5</w:t>
      </w:r>
      <w:r w:rsidRPr="00053DED">
        <w:rPr>
          <w:rFonts w:ascii="Arial" w:hAnsi="Arial" w:cs="Arial"/>
          <w:b/>
          <w:bCs/>
          <w:noProof/>
        </w:rPr>
        <w:t>:00 horas</w:t>
      </w:r>
      <w:r w:rsidR="00AC1AEC" w:rsidRPr="00053DED">
        <w:rPr>
          <w:rFonts w:ascii="Arial" w:hAnsi="Arial" w:cs="Arial"/>
          <w:b/>
          <w:bCs/>
        </w:rPr>
        <w:fldChar w:fldCharType="end"/>
      </w:r>
      <w:r w:rsidRPr="00053DED">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lastRenderedPageBreak/>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Default="00856154" w:rsidP="00856154">
      <w:pPr>
        <w:rPr>
          <w:rFonts w:ascii="Arial" w:hAnsi="Arial" w:cs="Arial"/>
        </w:rPr>
      </w:pPr>
    </w:p>
    <w:p w:rsidR="004A36EA" w:rsidRDefault="004A36EA" w:rsidP="00856154">
      <w:pPr>
        <w:rPr>
          <w:rFonts w:ascii="Arial" w:hAnsi="Arial" w:cs="Arial"/>
        </w:rPr>
      </w:pPr>
    </w:p>
    <w:p w:rsidR="004A36EA" w:rsidRPr="0085346A" w:rsidRDefault="004A36EA"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w:t>
      </w:r>
      <w:r w:rsidRPr="0085346A">
        <w:rPr>
          <w:sz w:val="22"/>
          <w:szCs w:val="22"/>
        </w:rPr>
        <w:lastRenderedPageBreak/>
        <w:t xml:space="preserve">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Default="006E0495" w:rsidP="006E0495">
      <w:pPr>
        <w:pStyle w:val="Textoindependiente"/>
        <w:ind w:left="709"/>
        <w:rPr>
          <w:sz w:val="22"/>
          <w:szCs w:val="22"/>
        </w:rPr>
      </w:pPr>
    </w:p>
    <w:p w:rsidR="004A36EA" w:rsidRPr="006E0495" w:rsidRDefault="004A36EA"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811784">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811784">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w:t>
      </w:r>
      <w:r w:rsidRPr="0085346A">
        <w:rPr>
          <w:rFonts w:ascii="Arial" w:hAnsi="Arial" w:cs="Arial"/>
        </w:rPr>
        <w:lastRenderedPageBreak/>
        <w:t xml:space="preserve">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811784">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811784">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lastRenderedPageBreak/>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811784">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xml:space="preserve">,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w:t>
      </w:r>
      <w:r w:rsidRPr="0085346A">
        <w:rPr>
          <w:rFonts w:ascii="Arial" w:hAnsi="Arial" w:cs="Arial"/>
        </w:rPr>
        <w:lastRenderedPageBreak/>
        <w:t>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811784">
      <w:pPr>
        <w:pStyle w:val="Textoindependiente31"/>
        <w:widowControl/>
        <w:numPr>
          <w:ilvl w:val="1"/>
          <w:numId w:val="55"/>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lastRenderedPageBreak/>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811784">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811784">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w:t>
      </w:r>
      <w:r w:rsidR="004A36EA">
        <w:rPr>
          <w:b w:val="0"/>
        </w:rPr>
        <w:t>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811784">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811784">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811784">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lastRenderedPageBreak/>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11784">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proofErr w:type="gramStart"/>
      <w:r w:rsidRPr="0085346A">
        <w:rPr>
          <w:rFonts w:ascii="Arial" w:hAnsi="Arial" w:cs="Arial"/>
          <w:b/>
          <w:lang w:val="es-ES"/>
        </w:rPr>
        <w:t>dese</w:t>
      </w:r>
      <w:r>
        <w:rPr>
          <w:rFonts w:ascii="Arial" w:hAnsi="Arial" w:cs="Arial"/>
          <w:b/>
          <w:lang w:val="es-ES"/>
        </w:rPr>
        <w:t>cha</w:t>
      </w:r>
      <w:r w:rsidRPr="0085346A">
        <w:rPr>
          <w:rFonts w:ascii="Arial" w:hAnsi="Arial" w:cs="Arial"/>
          <w:b/>
          <w:lang w:val="es-ES"/>
        </w:rPr>
        <w:t>da</w:t>
      </w:r>
      <w:proofErr w:type="gramEnd"/>
      <w:r w:rsidRPr="0085346A">
        <w:rPr>
          <w:rFonts w:ascii="Arial" w:hAnsi="Arial" w:cs="Arial"/>
          <w:b/>
          <w:lang w:val="es-ES"/>
        </w:rPr>
        <w:t xml:space="preserve">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811784">
      <w:pPr>
        <w:pStyle w:val="Prrafodelista"/>
        <w:numPr>
          <w:ilvl w:val="0"/>
          <w:numId w:val="56"/>
        </w:numPr>
        <w:spacing w:after="0" w:line="240" w:lineRule="auto"/>
        <w:contextualSpacing w:val="0"/>
        <w:jc w:val="both"/>
        <w:rPr>
          <w:rFonts w:ascii="Arial" w:hAnsi="Arial" w:cs="Arial"/>
        </w:rPr>
      </w:pPr>
      <w:r w:rsidRPr="0085346A">
        <w:rPr>
          <w:rFonts w:ascii="Arial" w:hAnsi="Arial" w:cs="Arial"/>
        </w:rPr>
        <w:lastRenderedPageBreak/>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811784">
      <w:pPr>
        <w:pStyle w:val="Prrafodelista"/>
        <w:numPr>
          <w:ilvl w:val="0"/>
          <w:numId w:val="56"/>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811784">
      <w:pPr>
        <w:pStyle w:val="Prrafodelista"/>
        <w:numPr>
          <w:ilvl w:val="0"/>
          <w:numId w:val="56"/>
        </w:numPr>
        <w:jc w:val="both"/>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lastRenderedPageBreak/>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D63A36" w:rsidRPr="00D63A36" w:rsidRDefault="00D63A36" w:rsidP="00D63A36">
      <w:pPr>
        <w:pStyle w:val="Prrafodelista"/>
        <w:rPr>
          <w:rFonts w:ascii="Arial" w:hAnsi="Arial" w:cs="Arial"/>
        </w:rPr>
      </w:pPr>
    </w:p>
    <w:p w:rsidR="00D63A36" w:rsidRPr="00D63A36" w:rsidRDefault="00D63A36" w:rsidP="00811784">
      <w:pPr>
        <w:pStyle w:val="Prrafodelista"/>
        <w:numPr>
          <w:ilvl w:val="0"/>
          <w:numId w:val="25"/>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lastRenderedPageBreak/>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 xml:space="preserve">La firma del contrato es la formalización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EE4AF2">
        <w:rPr>
          <w:rFonts w:ascii="Arial" w:hAnsi="Arial" w:cs="Arial"/>
          <w:lang w:val="es-ES"/>
        </w:rPr>
        <w:t xml:space="preserve">El contrato estará sujeto a la disponibilidad presupuestaria de </w:t>
      </w:r>
      <w:r w:rsidR="00F249A9" w:rsidRPr="00022150">
        <w:rPr>
          <w:rFonts w:ascii="Arial" w:hAnsi="Arial" w:cs="Arial"/>
          <w:b/>
          <w:lang w:val="es-ES"/>
        </w:rPr>
        <w:t xml:space="preserve">FASSA </w:t>
      </w:r>
      <w:r w:rsidR="00F249A9">
        <w:rPr>
          <w:rFonts w:ascii="Arial" w:hAnsi="Arial" w:cs="Arial"/>
          <w:b/>
          <w:lang w:val="es-ES"/>
        </w:rPr>
        <w:t>2019</w:t>
      </w:r>
      <w:r w:rsidR="00F249A9" w:rsidRPr="00022150">
        <w:rPr>
          <w:rFonts w:ascii="Arial" w:hAnsi="Arial" w:cs="Arial"/>
          <w:b/>
          <w:lang w:val="es-ES"/>
        </w:rPr>
        <w:t>,</w:t>
      </w:r>
      <w:r w:rsidR="00150BDF">
        <w:rPr>
          <w:rFonts w:ascii="Arial" w:hAnsi="Arial" w:cs="Arial"/>
          <w:b/>
          <w:lang w:val="es-ES"/>
        </w:rPr>
        <w:t xml:space="preserve"> CUOTA SOCIAL 2019,</w:t>
      </w:r>
      <w:r w:rsidR="00F249A9" w:rsidRPr="00022150">
        <w:rPr>
          <w:rFonts w:ascii="Arial" w:hAnsi="Arial" w:cs="Arial"/>
          <w:b/>
          <w:lang w:val="es-ES"/>
        </w:rPr>
        <w:t xml:space="preserve"> </w:t>
      </w:r>
      <w:r w:rsidR="00150BDF">
        <w:rPr>
          <w:rFonts w:ascii="Arial" w:hAnsi="Arial" w:cs="Arial"/>
          <w:b/>
          <w:lang w:val="es-ES"/>
        </w:rPr>
        <w:t>APORTACIÓN SOLIDARIA ESTATAL LÍQUIDA</w:t>
      </w:r>
      <w:r w:rsidR="00F249A9" w:rsidRPr="00022150">
        <w:rPr>
          <w:rFonts w:ascii="Arial" w:hAnsi="Arial" w:cs="Arial"/>
          <w:b/>
          <w:lang w:val="es-ES"/>
        </w:rPr>
        <w:t xml:space="preserve"> </w:t>
      </w:r>
      <w:r w:rsidR="00F249A9">
        <w:rPr>
          <w:rFonts w:ascii="Arial" w:hAnsi="Arial" w:cs="Arial"/>
          <w:b/>
          <w:lang w:val="es-ES"/>
        </w:rPr>
        <w:t xml:space="preserve">2019 </w:t>
      </w:r>
      <w:r w:rsidR="00F249A9" w:rsidRPr="00022150">
        <w:rPr>
          <w:rFonts w:ascii="Arial" w:hAnsi="Arial" w:cs="Arial"/>
          <w:b/>
          <w:lang w:val="es-ES"/>
        </w:rPr>
        <w:t xml:space="preserve">Y </w:t>
      </w:r>
      <w:r w:rsidR="00150BDF" w:rsidRPr="00150BDF">
        <w:rPr>
          <w:rFonts w:ascii="Arial" w:hAnsi="Arial" w:cs="Arial"/>
          <w:b/>
          <w:lang w:val="es-ES"/>
        </w:rPr>
        <w:t>RECURSOS PROPIOS INTERETATALES</w:t>
      </w:r>
      <w:r w:rsidR="00F249A9" w:rsidRPr="00022150">
        <w:rPr>
          <w:rFonts w:ascii="Arial" w:hAnsi="Arial" w:cs="Arial"/>
          <w:b/>
          <w:lang w:val="es-ES"/>
        </w:rPr>
        <w:t>,</w:t>
      </w:r>
      <w:r w:rsidR="00481CBA" w:rsidRPr="00814353">
        <w:rPr>
          <w:rFonts w:ascii="Arial" w:hAnsi="Arial" w:cs="Arial"/>
          <w:b/>
          <w:lang w:val="es-ES"/>
        </w:rPr>
        <w:t xml:space="preserve"> </w:t>
      </w:r>
      <w:r w:rsidRPr="00814353">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Pr>
          <w:rFonts w:ascii="Arial" w:hAnsi="Arial" w:cs="Arial"/>
          <w:b/>
        </w:rPr>
        <w:t xml:space="preserve">(DEL 01 DE </w:t>
      </w:r>
      <w:r w:rsidR="00282313">
        <w:rPr>
          <w:rFonts w:ascii="Arial" w:hAnsi="Arial" w:cs="Arial"/>
          <w:b/>
        </w:rPr>
        <w:t>JUNI</w:t>
      </w:r>
      <w:r w:rsidR="00FE70E7">
        <w:rPr>
          <w:rFonts w:ascii="Arial" w:hAnsi="Arial" w:cs="Arial"/>
          <w:b/>
        </w:rPr>
        <w:t>O</w:t>
      </w:r>
      <w:r w:rsidR="007F6547">
        <w:rPr>
          <w:rFonts w:ascii="Arial" w:hAnsi="Arial" w:cs="Arial"/>
          <w:b/>
        </w:rPr>
        <w:t xml:space="preserve">  AL </w:t>
      </w:r>
      <w:r w:rsidRPr="00CE0614">
        <w:rPr>
          <w:rFonts w:ascii="Arial" w:hAnsi="Arial" w:cs="Arial"/>
          <w:b/>
        </w:rPr>
        <w:t xml:space="preserve">1 DE </w:t>
      </w:r>
      <w:r w:rsidR="007F6547">
        <w:rPr>
          <w:rFonts w:ascii="Arial" w:hAnsi="Arial" w:cs="Arial"/>
          <w:b/>
        </w:rPr>
        <w:t>ENERO</w:t>
      </w:r>
      <w:r w:rsidRPr="00CE0614">
        <w:rPr>
          <w:rFonts w:ascii="Arial" w:hAnsi="Arial" w:cs="Arial"/>
          <w:b/>
        </w:rPr>
        <w:t xml:space="preserve"> DE </w:t>
      </w:r>
      <w:r w:rsidR="007F6547">
        <w:rPr>
          <w:rFonts w:ascii="Arial" w:hAnsi="Arial" w:cs="Arial"/>
          <w:b/>
        </w:rPr>
        <w:t>2020</w:t>
      </w:r>
      <w:r w:rsidRPr="00CE0614">
        <w:rPr>
          <w:rFonts w:ascii="Arial" w:hAnsi="Arial" w:cs="Arial"/>
          <w:b/>
        </w:rPr>
        <w:t>)</w:t>
      </w:r>
    </w:p>
    <w:p w:rsidR="00856154" w:rsidRDefault="00856154" w:rsidP="00856154">
      <w:pPr>
        <w:rPr>
          <w:rFonts w:ascii="Arial" w:hAnsi="Arial" w:cs="Arial"/>
        </w:rPr>
      </w:pPr>
      <w:bookmarkStart w:id="1" w:name="_GoBack"/>
      <w:bookmarkEnd w:id="1"/>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6F3198" w:rsidRDefault="006F3198" w:rsidP="00856154">
      <w:pPr>
        <w:pStyle w:val="Textoindependiente21"/>
        <w:ind w:left="426" w:hanging="426"/>
      </w:pPr>
    </w:p>
    <w:p w:rsidR="006F3198" w:rsidRDefault="006F3198" w:rsidP="006F3198">
      <w:pPr>
        <w:ind w:left="426" w:hanging="426"/>
        <w:rPr>
          <w:rFonts w:ascii="Arial" w:hAnsi="Arial" w:cs="Arial"/>
          <w:b/>
          <w:u w:val="single"/>
        </w:rPr>
      </w:pPr>
    </w:p>
    <w:p w:rsidR="00856154" w:rsidRPr="0085346A" w:rsidRDefault="00856154" w:rsidP="00856154">
      <w:pPr>
        <w:pStyle w:val="Textoindependiente3"/>
      </w:pPr>
      <w:r w:rsidRPr="0085346A">
        <w:lastRenderedPageBreak/>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003F5046">
        <w:rPr>
          <w:b/>
          <w:bCs/>
        </w:rPr>
        <w:t>al momento de</w:t>
      </w:r>
      <w:r w:rsidRPr="0085346A">
        <w:rPr>
          <w:b/>
          <w:bCs/>
        </w:rPr>
        <w:t xml:space="preserve"> la firma del contrato,</w:t>
      </w:r>
      <w:r w:rsidRPr="0085346A">
        <w:t xml:space="preserve"> </w:t>
      </w:r>
      <w:r w:rsidR="003F5046" w:rsidRPr="004E06A1">
        <w:rPr>
          <w:b/>
        </w:rPr>
        <w:t>de conformidad con el Artículo 52</w:t>
      </w:r>
      <w:r w:rsidR="004E06A1" w:rsidRPr="004E06A1">
        <w:rPr>
          <w:b/>
        </w:rPr>
        <w:t>, numeral 4, fracción I, inciso a)</w:t>
      </w:r>
      <w:r w:rsidR="004E06A1">
        <w:rPr>
          <w:b/>
        </w:rPr>
        <w:t>, de la Ley de Adquisiciones Arrendamientos y Servicios del Sector Público del Estado de Colima</w:t>
      </w:r>
      <w:r w:rsidR="004E06A1">
        <w:t xml:space="preserve"> </w:t>
      </w:r>
      <w:r w:rsidR="003F5046">
        <w:t xml:space="preserve"> </w:t>
      </w:r>
      <w:r w:rsidRPr="0085346A">
        <w:t>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BC7661">
        <w:rPr>
          <w:b/>
          <w:bCs/>
        </w:rPr>
        <w:t>36066001-011-19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F249A9">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BC7661">
        <w:rPr>
          <w:b/>
        </w:rPr>
        <w:t>36066001-011-19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lastRenderedPageBreak/>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811784">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811784">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811784">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811784">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lastRenderedPageBreak/>
        <w:t>La Convocante:</w:t>
      </w:r>
    </w:p>
    <w:p w:rsidR="00856154" w:rsidRPr="0085346A" w:rsidRDefault="00856154" w:rsidP="00856154">
      <w:pPr>
        <w:ind w:left="709" w:hanging="709"/>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E91E35" w:rsidRPr="00E91E35">
        <w:rPr>
          <w:rFonts w:ascii="Arial" w:hAnsi="Arial" w:cs="Arial"/>
          <w:b/>
        </w:rPr>
        <w:t>POR PARTIDA UNICA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811784">
      <w:pPr>
        <w:pStyle w:val="Textoindependiente31"/>
        <w:widowControl/>
        <w:numPr>
          <w:ilvl w:val="12"/>
          <w:numId w:val="13"/>
        </w:numPr>
        <w:ind w:left="426" w:hanging="426"/>
        <w:rPr>
          <w:rFonts w:ascii="Arial" w:hAnsi="Arial" w:cs="Arial"/>
        </w:rPr>
      </w:pPr>
    </w:p>
    <w:p w:rsidR="00856154" w:rsidRPr="0085346A" w:rsidRDefault="00856154" w:rsidP="00811784">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811784">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811784">
      <w:pPr>
        <w:pStyle w:val="Sangra2detindependiente"/>
        <w:numPr>
          <w:ilvl w:val="0"/>
          <w:numId w:val="26"/>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811784">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lastRenderedPageBreak/>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lastRenderedPageBreak/>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w:t>
      </w:r>
      <w:r w:rsidRPr="0085346A">
        <w:rPr>
          <w:rFonts w:ascii="Arial" w:hAnsi="Arial" w:cs="Arial"/>
        </w:rPr>
        <w:lastRenderedPageBreak/>
        <w:t>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875FB3" w:rsidRDefault="00875FB3"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bookmarkEnd w:id="2"/>
    <w:p w:rsidR="00856154" w:rsidRPr="00237C94" w:rsidRDefault="00856154" w:rsidP="00856154">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BC7661">
        <w:rPr>
          <w:rFonts w:ascii="Arial" w:hAnsi="Arial" w:cs="Arial"/>
          <w:b/>
          <w:bCs/>
          <w:sz w:val="24"/>
          <w:szCs w:val="24"/>
        </w:rPr>
        <w:t>36066001-011-19</w:t>
      </w:r>
    </w:p>
    <w:p w:rsidR="00856154" w:rsidRPr="00237C94" w:rsidRDefault="00856154" w:rsidP="00856154">
      <w:pPr>
        <w:tabs>
          <w:tab w:val="left" w:pos="0"/>
        </w:tabs>
        <w:ind w:right="51"/>
        <w:outlineLvl w:val="0"/>
        <w:rPr>
          <w:rFonts w:ascii="Arial" w:hAnsi="Arial" w:cs="Arial"/>
          <w:b/>
          <w:bCs/>
          <w:sz w:val="24"/>
          <w:szCs w:val="24"/>
        </w:rPr>
      </w:pPr>
    </w:p>
    <w:p w:rsidR="00772F35" w:rsidRPr="009212E4" w:rsidRDefault="00BC7661" w:rsidP="00772F35">
      <w:pPr>
        <w:rPr>
          <w:rFonts w:ascii="Arial" w:eastAsia="Times New Roman" w:hAnsi="Arial" w:cs="Arial"/>
          <w:b/>
          <w:snapToGrid w:val="0"/>
          <w:u w:val="single"/>
          <w:lang w:val="es-ES_tradnl" w:eastAsia="es-ES"/>
        </w:rPr>
      </w:pPr>
      <w:r>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r>
        <w:rPr>
          <w:rFonts w:ascii="Arial" w:hAnsi="Arial" w:cs="Arial"/>
          <w:b/>
          <w:bCs/>
        </w:rPr>
        <w:t xml:space="preserve"> </w:t>
      </w:r>
    </w:p>
    <w:p w:rsidR="00237C94" w:rsidRPr="00237C94" w:rsidRDefault="00237C94" w:rsidP="00856154">
      <w:pPr>
        <w:tabs>
          <w:tab w:val="left" w:pos="0"/>
        </w:tabs>
        <w:ind w:right="51"/>
        <w:outlineLvl w:val="0"/>
        <w:rPr>
          <w:rFonts w:ascii="Arial" w:hAnsi="Arial" w:cs="Arial"/>
          <w:b/>
          <w:bCs/>
          <w:sz w:val="24"/>
          <w:szCs w:val="24"/>
        </w:rPr>
      </w:pPr>
    </w:p>
    <w:p w:rsidR="00856154" w:rsidRPr="0085346A" w:rsidRDefault="00856154" w:rsidP="00856154">
      <w:pPr>
        <w:jc w:val="center"/>
        <w:rPr>
          <w:rFonts w:ascii="Arial" w:hAnsi="Arial" w:cs="Arial"/>
          <w:b/>
          <w:bCs/>
        </w:rPr>
      </w:pPr>
    </w:p>
    <w:p w:rsidR="00EE4AF2" w:rsidRDefault="00EE4AF2" w:rsidP="00EE4AF2">
      <w:pPr>
        <w:jc w:val="center"/>
        <w:rPr>
          <w:rFonts w:ascii="Arial" w:hAnsi="Arial" w:cs="Arial"/>
          <w:b/>
          <w:bCs/>
          <w:sz w:val="28"/>
          <w:szCs w:val="28"/>
        </w:rPr>
      </w:pPr>
      <w:r w:rsidRPr="0085346A">
        <w:rPr>
          <w:rFonts w:ascii="Arial" w:hAnsi="Arial" w:cs="Arial"/>
          <w:b/>
          <w:bCs/>
          <w:sz w:val="28"/>
          <w:szCs w:val="28"/>
        </w:rPr>
        <w:t>PROPUESTA TÉCNICA</w:t>
      </w:r>
      <w:r w:rsidR="000E4520">
        <w:rPr>
          <w:rFonts w:ascii="Arial" w:hAnsi="Arial" w:cs="Arial"/>
          <w:b/>
          <w:bCs/>
          <w:sz w:val="28"/>
          <w:szCs w:val="28"/>
        </w:rPr>
        <w:t xml:space="preserve"> </w:t>
      </w:r>
      <w:r w:rsidRPr="0085346A">
        <w:rPr>
          <w:rFonts w:ascii="Arial" w:hAnsi="Arial" w:cs="Arial"/>
          <w:b/>
          <w:bCs/>
          <w:sz w:val="28"/>
          <w:szCs w:val="28"/>
        </w:rPr>
        <w:t>ANEXO NÚMERO 1 TÉCNICO.</w:t>
      </w:r>
    </w:p>
    <w:p w:rsidR="00573230" w:rsidRDefault="00573230" w:rsidP="00EE4AF2">
      <w:pPr>
        <w:jc w:val="center"/>
        <w:rPr>
          <w:rFonts w:ascii="Arial" w:hAnsi="Arial" w:cs="Arial"/>
          <w:b/>
          <w:bCs/>
          <w:sz w:val="28"/>
          <w:szCs w:val="28"/>
        </w:rPr>
      </w:pPr>
    </w:p>
    <w:p w:rsidR="00573230" w:rsidRPr="00581D6A" w:rsidRDefault="00FA1A57" w:rsidP="00573230">
      <w:pPr>
        <w:tabs>
          <w:tab w:val="left" w:pos="1701"/>
        </w:tabs>
        <w:ind w:left="1647"/>
        <w:rPr>
          <w:rFonts w:ascii="Arial" w:hAnsi="Arial" w:cs="Arial"/>
          <w:b/>
          <w:bCs/>
          <w:sz w:val="28"/>
          <w:szCs w:val="28"/>
        </w:rPr>
      </w:pPr>
      <w:r>
        <w:rPr>
          <w:rFonts w:ascii="Arial" w:hAnsi="Arial" w:cs="Arial"/>
          <w:b/>
          <w:bCs/>
          <w:sz w:val="28"/>
          <w:szCs w:val="28"/>
        </w:rPr>
        <w:t xml:space="preserve">1.- </w:t>
      </w:r>
      <w:r w:rsidR="00573230" w:rsidRPr="00581D6A">
        <w:rPr>
          <w:rFonts w:ascii="Arial" w:hAnsi="Arial" w:cs="Arial"/>
          <w:b/>
          <w:bCs/>
          <w:sz w:val="28"/>
          <w:szCs w:val="28"/>
        </w:rPr>
        <w:t>DOCUMENTACIÓN COMPLEMENTARIA</w:t>
      </w:r>
    </w:p>
    <w:p w:rsidR="00573230" w:rsidRPr="00581D6A" w:rsidRDefault="00573230" w:rsidP="00573230">
      <w:pPr>
        <w:pStyle w:val="Prrafodelista"/>
        <w:tabs>
          <w:tab w:val="left" w:pos="-156"/>
          <w:tab w:val="left" w:pos="708"/>
          <w:tab w:val="left" w:pos="1701"/>
          <w:tab w:val="left" w:pos="2832"/>
          <w:tab w:val="left" w:pos="3540"/>
          <w:tab w:val="left" w:pos="4248"/>
          <w:tab w:val="left" w:pos="4956"/>
          <w:tab w:val="left" w:pos="5664"/>
          <w:tab w:val="left" w:pos="6372"/>
          <w:tab w:val="left" w:pos="7080"/>
          <w:tab w:val="left" w:pos="7788"/>
          <w:tab w:val="left" w:pos="8496"/>
          <w:tab w:val="left" w:pos="9132"/>
        </w:tabs>
        <w:ind w:left="709"/>
        <w:jc w:val="both"/>
        <w:rPr>
          <w:rFonts w:ascii="Arial" w:hAnsi="Arial" w:cs="Arial"/>
          <w:b/>
          <w:bCs/>
          <w:sz w:val="24"/>
          <w:szCs w:val="24"/>
        </w:rPr>
      </w:pPr>
    </w:p>
    <w:p w:rsidR="00573230" w:rsidRPr="00D73350"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sz w:val="20"/>
          <w:szCs w:val="20"/>
        </w:rPr>
      </w:pPr>
      <w:r>
        <w:rPr>
          <w:rFonts w:ascii="Arial" w:hAnsi="Arial" w:cs="Arial"/>
          <w:color w:val="000000"/>
          <w:sz w:val="20"/>
          <w:szCs w:val="20"/>
        </w:rPr>
        <w:t>EL LICITANTE DEBERÁ</w:t>
      </w:r>
      <w:r w:rsidRPr="00581D6A">
        <w:rPr>
          <w:rFonts w:ascii="Arial" w:hAnsi="Arial" w:cs="Arial"/>
          <w:color w:val="000000"/>
          <w:sz w:val="20"/>
          <w:szCs w:val="20"/>
        </w:rPr>
        <w:t xml:space="preserve"> PRESENTAR COPIA EL </w:t>
      </w:r>
      <w:r w:rsidRPr="00581D6A">
        <w:rPr>
          <w:rFonts w:ascii="Arial" w:hAnsi="Arial" w:cs="Arial"/>
          <w:b/>
          <w:color w:val="000000"/>
          <w:sz w:val="20"/>
          <w:szCs w:val="20"/>
        </w:rPr>
        <w:t xml:space="preserve">CERTIFICADO ISO 9001:2015 EN SERVICIO INTEGRAL DE OSTEOSINTESIS </w:t>
      </w:r>
    </w:p>
    <w:p w:rsidR="00573230" w:rsidRPr="00581D6A"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sz w:val="20"/>
          <w:szCs w:val="20"/>
        </w:rPr>
      </w:pPr>
      <w:r>
        <w:rPr>
          <w:rFonts w:ascii="Arial" w:hAnsi="Arial" w:cs="Arial"/>
          <w:color w:val="000000"/>
          <w:sz w:val="20"/>
          <w:szCs w:val="20"/>
        </w:rPr>
        <w:t xml:space="preserve">EL LICITANTE </w:t>
      </w:r>
      <w:r>
        <w:rPr>
          <w:rFonts w:ascii="Arial" w:hAnsi="Arial" w:cs="Arial"/>
          <w:sz w:val="20"/>
          <w:szCs w:val="20"/>
        </w:rPr>
        <w:t>DEBERÁ PRESENTAR</w:t>
      </w:r>
      <w:r w:rsidRPr="00581D6A">
        <w:rPr>
          <w:rFonts w:ascii="Arial" w:hAnsi="Arial" w:cs="Arial"/>
          <w:sz w:val="20"/>
          <w:szCs w:val="20"/>
        </w:rPr>
        <w:t xml:space="preserve">, DEBIDAMENTE REFERENCIADOS POR RENGLON CON LAS OFERTAS TÉCNICAS EN EL CASO DE BIENES DE ORIGEN NACIONAL EN IDIOMA ESPAÑOL Y EN EL  CASO DE LOS BIENES DE ORIGEN DE IMPORTACION EN SU IDIOMA ORIGINAL CON SU TRADUCCIÓN SIMPLE AL ESPAÑOL, LOS CATÁLOGOS DE LOS INSUMOS MÉDICOS SEÑALADOS EN LA PRESENTE CONVOCATORIA, QUE CONTENGAN LA DESCRIPCIÓN GRÁFICA Y TÉCNICA INCLUYENDO MARCA, PAÍS DE ORIGEN, NUMERO DE CATÁLOGO Y NÚMERO DE REGISTRO SANITARIO DE LOS MISMOS, A EFECTO DE CORROBORAR LAS ESPECIFICACIONES Y CARACTERÍSTICAS </w:t>
      </w:r>
      <w:r w:rsidRPr="00581D6A">
        <w:rPr>
          <w:rFonts w:ascii="Arial" w:hAnsi="Arial" w:cs="Arial"/>
          <w:sz w:val="20"/>
          <w:szCs w:val="20"/>
        </w:rPr>
        <w:lastRenderedPageBreak/>
        <w:t>DEL INSUMO O SISTEMA PROPUESTO. ASÍ MISMO, DEBERA ADJUNTAR DIRECCIÓN ELECTRÓNICA DE CATÁLOGOS ON LINE COMO APOYO A SU PROPUESTA.</w:t>
      </w:r>
    </w:p>
    <w:p w:rsidR="00573230" w:rsidRPr="00581D6A"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b/>
          <w:bCs/>
        </w:rPr>
      </w:pPr>
      <w:r w:rsidRPr="00581D6A">
        <w:rPr>
          <w:rFonts w:ascii="Arial" w:hAnsi="Arial" w:cs="Arial"/>
          <w:bCs/>
          <w:iCs/>
          <w:sz w:val="20"/>
          <w:szCs w:val="20"/>
        </w:rPr>
        <w:t xml:space="preserve">EN CASO DE </w:t>
      </w:r>
      <w:r>
        <w:rPr>
          <w:rFonts w:ascii="Arial" w:hAnsi="Arial" w:cs="Arial"/>
          <w:bCs/>
          <w:iCs/>
          <w:sz w:val="20"/>
          <w:szCs w:val="20"/>
        </w:rPr>
        <w:t xml:space="preserve">SER </w:t>
      </w:r>
      <w:r w:rsidRPr="00581D6A">
        <w:rPr>
          <w:rFonts w:ascii="Arial" w:hAnsi="Arial" w:cs="Arial"/>
          <w:bCs/>
          <w:iCs/>
          <w:sz w:val="20"/>
          <w:szCs w:val="20"/>
        </w:rPr>
        <w:t xml:space="preserve">DISTRIBUIDORES, </w:t>
      </w:r>
      <w:r>
        <w:rPr>
          <w:rFonts w:ascii="Arial" w:hAnsi="Arial" w:cs="Arial"/>
          <w:color w:val="000000"/>
          <w:sz w:val="20"/>
          <w:szCs w:val="20"/>
        </w:rPr>
        <w:t xml:space="preserve">EL LICITANTE </w:t>
      </w:r>
      <w:r>
        <w:rPr>
          <w:rFonts w:ascii="Arial" w:hAnsi="Arial" w:cs="Arial"/>
          <w:bCs/>
          <w:iCs/>
          <w:sz w:val="20"/>
          <w:szCs w:val="20"/>
        </w:rPr>
        <w:t>DEBERÁ</w:t>
      </w:r>
      <w:r w:rsidRPr="00581D6A">
        <w:rPr>
          <w:rFonts w:ascii="Arial" w:hAnsi="Arial" w:cs="Arial"/>
          <w:bCs/>
          <w:iCs/>
          <w:sz w:val="20"/>
          <w:szCs w:val="20"/>
        </w:rPr>
        <w:t xml:space="preserve"> ENTREGAR </w:t>
      </w:r>
      <w:r w:rsidRPr="00581D6A">
        <w:rPr>
          <w:rFonts w:ascii="Arial" w:hAnsi="Arial" w:cs="Arial"/>
          <w:b/>
          <w:bCs/>
          <w:iCs/>
          <w:sz w:val="20"/>
          <w:szCs w:val="20"/>
          <w:u w:val="single"/>
        </w:rPr>
        <w:t>CARTA DEL FABRICANTE O TITULAR DEL REGISTRO SANITARIO EN PAPEL MEMBRETADO Y CON FIRMA AUTÓGRAFA DEL MISMO</w:t>
      </w:r>
      <w:r w:rsidRPr="00581D6A">
        <w:rPr>
          <w:rFonts w:ascii="Arial" w:hAnsi="Arial" w:cs="Arial"/>
          <w:bCs/>
          <w:iCs/>
          <w:sz w:val="20"/>
          <w:szCs w:val="20"/>
        </w:rPr>
        <w:t xml:space="preserve">, EN LA QUE ÉSTE MANIFIESTE RESPALDAR LA PROPUESTA TÉCNICA QUE SE PRESENTE. EN CASO QUE EL LICITANTE SEA EL FABRICANTE DEBERÁ ENTREGAR ESCRITO BAJO PROTESTA DE DECIR VERDAD QUE ES EL FABRICANTE DE LOS BIENES. </w:t>
      </w:r>
    </w:p>
    <w:p w:rsidR="00573230" w:rsidRPr="007C449C"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b/>
          <w:bCs/>
        </w:rPr>
      </w:pPr>
      <w:r w:rsidRPr="007C449C">
        <w:rPr>
          <w:rFonts w:ascii="Arial" w:hAnsi="Arial" w:cs="Arial"/>
          <w:color w:val="000000"/>
          <w:sz w:val="20"/>
          <w:szCs w:val="20"/>
        </w:rPr>
        <w:t xml:space="preserve">EL LICITANTE </w:t>
      </w:r>
      <w:r w:rsidRPr="007C449C">
        <w:rPr>
          <w:rFonts w:ascii="Arial" w:hAnsi="Arial" w:cs="Arial"/>
          <w:sz w:val="20"/>
          <w:szCs w:val="20"/>
        </w:rPr>
        <w:t xml:space="preserve">DEBERÁ CONFORME A LO ESTABLECIDO EN EL ARTÍCULO 376 DE LA LEY GENERAL DE SALUD Y EN EL NUMERAL 4.38 DE LAS POLÍTICAS, BASES Y LINEAMIENTOS EN MATERIA DE ADQUISICIONES, ARRENDAMIENTOS Y SERVICIOS, COPIA DE LOS REGISTROS SANITARIOS VIGENTES (ANEXOS Y MODIFICACIONES), DE LOS CONSUMIBLES PROPUESTOS, EMITIDO POR LA COMISIÓN FEDERAL PARA LA PROTECCIÓN DE RIESGOS SANITARIOS (COFEPRIS), YA SEA INDIVIDUAL O POR FAMILIA, </w:t>
      </w:r>
      <w:r w:rsidRPr="007C449C">
        <w:rPr>
          <w:rFonts w:ascii="Arial" w:hAnsi="Arial" w:cs="Arial"/>
          <w:b/>
          <w:sz w:val="20"/>
          <w:szCs w:val="20"/>
          <w:u w:val="single"/>
        </w:rPr>
        <w:t>DEBIDAMENTE IDENTIFICADO POR RENGLON Y NUMERO DE CATALOGO DEL INSUMO PROPUESTO</w:t>
      </w:r>
      <w:r w:rsidRPr="007C449C">
        <w:rPr>
          <w:rFonts w:ascii="Arial" w:hAnsi="Arial" w:cs="Arial"/>
          <w:sz w:val="20"/>
          <w:szCs w:val="20"/>
        </w:rPr>
        <w:t xml:space="preserve">, DE CADA UNA DE LAS CLAVES Y MARCAS QUE OFERTA, </w:t>
      </w:r>
      <w:r w:rsidRPr="007C449C">
        <w:rPr>
          <w:rFonts w:ascii="Arial" w:hAnsi="Arial" w:cs="Arial"/>
          <w:b/>
          <w:sz w:val="20"/>
          <w:szCs w:val="20"/>
          <w:u w:val="single"/>
        </w:rPr>
        <w:t xml:space="preserve">LA FALTA DE CUMPLIMIENTO DE ESTE NUMERAL SERÁ MOTIVO </w:t>
      </w:r>
      <w:r w:rsidRPr="007C449C">
        <w:rPr>
          <w:rFonts w:ascii="Arial" w:hAnsi="Arial" w:cs="Arial"/>
          <w:b/>
          <w:bCs/>
          <w:iCs/>
          <w:sz w:val="20"/>
          <w:szCs w:val="20"/>
          <w:u w:val="single"/>
          <w:lang w:eastAsia="es-MX"/>
        </w:rPr>
        <w:t>PARA QUE</w:t>
      </w:r>
      <w:r>
        <w:rPr>
          <w:rFonts w:ascii="Arial" w:hAnsi="Arial" w:cs="Arial"/>
          <w:b/>
          <w:bCs/>
          <w:iCs/>
          <w:sz w:val="20"/>
          <w:szCs w:val="20"/>
          <w:u w:val="single"/>
          <w:lang w:eastAsia="es-MX"/>
        </w:rPr>
        <w:t xml:space="preserve"> EL LICITANTE SEA DESCALIFICADO.</w:t>
      </w:r>
    </w:p>
    <w:p w:rsidR="00573230" w:rsidRPr="007C449C"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b/>
          <w:bCs/>
        </w:rPr>
      </w:pPr>
      <w:r w:rsidRPr="007C449C">
        <w:rPr>
          <w:rFonts w:ascii="Arial" w:hAnsi="Arial" w:cs="Arial"/>
          <w:sz w:val="20"/>
          <w:szCs w:val="20"/>
        </w:rPr>
        <w:t xml:space="preserve">EN EL CASO DE QUE EL REGISTRO SANITARIO NO SE ENCUENTRE DENTRO DEL PERIODO DE VIGENCIA, </w:t>
      </w:r>
      <w:r w:rsidRPr="007C449C">
        <w:rPr>
          <w:rFonts w:ascii="Arial" w:hAnsi="Arial" w:cs="Arial"/>
          <w:color w:val="000000"/>
          <w:sz w:val="20"/>
          <w:szCs w:val="20"/>
        </w:rPr>
        <w:t xml:space="preserve">EL LICITANTE </w:t>
      </w:r>
      <w:r w:rsidRPr="007C449C">
        <w:rPr>
          <w:rFonts w:ascii="Arial" w:hAnsi="Arial" w:cs="Arial"/>
          <w:sz w:val="20"/>
          <w:szCs w:val="20"/>
        </w:rPr>
        <w:t xml:space="preserve"> DEBERÁ PRESENTAR COPIA DEL ACUSE DE RECIBO DEL TRÁMITE DE PRÓRROGA DEL REGISTRO SANITARIO QUE EMITE LA PROPIA COFEPRIS COMO ENTRADA DEL TRÁMITE DE PRÓRROGA CON FECHA DEL 24 DE FEBRERO DEL 2010 Y/O 150 DÍAS NATURALES ANTES DE LA FECHA EN QUE CONCLUYA LA VIGENCIA DEL REGISTRO DE ACUERDO AL REGLAMENTO DE INSUMOS PARA LA SALUD (ART. 190-BIS-6), ASÍ COMO UN ESCRITO BAJO PROTESTA DE DECIR VERDAD   POR PARTE DEL TITULAR DEL REGISTRO SANITARIO MANIFESTANDO  QUE DICHO TRÁMITE CORRESPONDE AL REGISTRO SANITARIO EN CUESTIÓN Y QUE FUE SOMETIDO EN TIEMPO Y FORMA DICHO TRÁMITE</w:t>
      </w:r>
    </w:p>
    <w:p w:rsidR="00573230" w:rsidRPr="007C449C"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b/>
          <w:bCs/>
        </w:rPr>
      </w:pPr>
      <w:r w:rsidRPr="007C449C">
        <w:rPr>
          <w:rFonts w:ascii="Arial" w:hAnsi="Arial" w:cs="Arial"/>
          <w:sz w:val="20"/>
          <w:szCs w:val="20"/>
        </w:rPr>
        <w:t xml:space="preserve">EN EL SUPUESTO DE QUE LOS BIENES OFERTADOS NO REQUIERAN DE REGISTRO SANITARIO, </w:t>
      </w:r>
      <w:r w:rsidRPr="007C449C">
        <w:rPr>
          <w:rFonts w:ascii="Arial" w:hAnsi="Arial" w:cs="Arial"/>
          <w:color w:val="000000"/>
          <w:sz w:val="20"/>
          <w:szCs w:val="20"/>
        </w:rPr>
        <w:t xml:space="preserve">EL LICITANTE </w:t>
      </w:r>
      <w:r w:rsidRPr="007C449C">
        <w:rPr>
          <w:rFonts w:ascii="Arial" w:hAnsi="Arial" w:cs="Arial"/>
          <w:sz w:val="20"/>
          <w:szCs w:val="20"/>
        </w:rPr>
        <w:t xml:space="preserve">DEBERÁ </w:t>
      </w:r>
      <w:r w:rsidRPr="007C449C">
        <w:rPr>
          <w:rFonts w:ascii="Arial" w:hAnsi="Arial" w:cs="Arial"/>
          <w:b/>
          <w:u w:val="single"/>
        </w:rPr>
        <w:t xml:space="preserve"> PRESENTAR ESCRITO EMITIDO POR LA S.S.</w:t>
      </w:r>
      <w:r w:rsidRPr="007C449C">
        <w:rPr>
          <w:rFonts w:ascii="Arial" w:hAnsi="Arial" w:cs="Arial"/>
          <w:sz w:val="20"/>
          <w:szCs w:val="20"/>
        </w:rPr>
        <w:t xml:space="preserve"> DONDE ASÍ SE INDIQUE CON FIRMA AUTÓGRAFA Y CARGO DEL SERVIDOR PÚBLICO QUE LO EMITE, QUE LO EXIMA DEL MISMO Y CON UNA VIGENCIA NO MAYOR A 5 AÑOS A PARTIR DE LA FECHA DE EMISIÓN DEL MISMO</w:t>
      </w:r>
    </w:p>
    <w:p w:rsidR="00573230" w:rsidRPr="007C449C"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b/>
          <w:bCs/>
        </w:rPr>
      </w:pPr>
      <w:r>
        <w:rPr>
          <w:rFonts w:ascii="Arial" w:hAnsi="Arial" w:cs="Arial"/>
          <w:color w:val="000000"/>
          <w:sz w:val="20"/>
          <w:szCs w:val="20"/>
        </w:rPr>
        <w:t xml:space="preserve">EL LICITANTE </w:t>
      </w:r>
      <w:r>
        <w:rPr>
          <w:rFonts w:ascii="Arial" w:hAnsi="Arial" w:cs="Arial"/>
          <w:sz w:val="20"/>
          <w:szCs w:val="20"/>
        </w:rPr>
        <w:t xml:space="preserve">DEBERÁ PRESENTAR </w:t>
      </w:r>
      <w:r w:rsidRPr="00581D6A">
        <w:rPr>
          <w:rFonts w:ascii="Arial" w:hAnsi="Arial" w:cs="Arial"/>
          <w:sz w:val="20"/>
          <w:szCs w:val="20"/>
        </w:rPr>
        <w:t xml:space="preserve">ESCRITO </w:t>
      </w:r>
      <w:r w:rsidRPr="00581D6A">
        <w:rPr>
          <w:rFonts w:ascii="Arial" w:hAnsi="Arial" w:cs="Arial"/>
          <w:b/>
          <w:sz w:val="20"/>
          <w:szCs w:val="20"/>
        </w:rPr>
        <w:t xml:space="preserve">BAJO PROTESTA DE DECIR VERDAD </w:t>
      </w:r>
      <w:r w:rsidRPr="00581D6A">
        <w:rPr>
          <w:rFonts w:ascii="Arial" w:hAnsi="Arial" w:cs="Arial"/>
          <w:sz w:val="20"/>
          <w:szCs w:val="20"/>
        </w:rPr>
        <w:t>DE QUE LOS BIENES DE CONSUMO SOLICITADOS NO CUENTAN CON ALERTAS MÉDICAS APLICABLES A SU PAÍS DE ORIGEN, COMO EJEMPLO LAS DE CLASE I, II, III DE LA FDA PARA EU Y LAS REPORTADAS POR LA COFEPRIS</w:t>
      </w:r>
    </w:p>
    <w:p w:rsidR="00573230" w:rsidRPr="007C449C"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b/>
          <w:bCs/>
        </w:rPr>
      </w:pPr>
      <w:r w:rsidRPr="007C449C">
        <w:rPr>
          <w:rFonts w:ascii="Arial" w:hAnsi="Arial" w:cs="Arial"/>
          <w:sz w:val="20"/>
          <w:szCs w:val="20"/>
        </w:rPr>
        <w:t>EN EL CASO DE QUE ALGUNO O ALGUNOS DE LOS BIENES DE CONSUMO HAYAN TENIDO AL</w:t>
      </w:r>
      <w:r>
        <w:rPr>
          <w:rFonts w:ascii="Arial" w:hAnsi="Arial" w:cs="Arial"/>
          <w:sz w:val="20"/>
          <w:szCs w:val="20"/>
        </w:rPr>
        <w:t>GÚN TIPO DE ALERTA, EL LICITANTE</w:t>
      </w:r>
      <w:r w:rsidRPr="007C449C">
        <w:rPr>
          <w:rFonts w:ascii="Arial" w:hAnsi="Arial" w:cs="Arial"/>
          <w:sz w:val="20"/>
          <w:szCs w:val="20"/>
        </w:rPr>
        <w:t xml:space="preserve"> DEBERÁ PRESENTAR EN FORMATO LIBRE, CERTIFICADO POR UN PERITO TRADUCTOR QUE LA ALERTA HA SIDO ATENDIDA Y QUE ÉSTA HA SIDO LEVANTADA POR EL FABRICANTE, ANTE LA FDA Y/O POR LA COFEPRIS, EN CASO CONTRARIO ASUME LA RESPONSABILIDAD DE ACATAR LO DISPUESTO EN LA LEY DE ADQUISICIONES Y LO DISPUESTO POR LA SECRETARÍA DE LA FUNCIÓN PÚBLICA</w:t>
      </w:r>
    </w:p>
    <w:p w:rsidR="00573230" w:rsidRPr="00581D6A"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b/>
          <w:bCs/>
        </w:rPr>
      </w:pPr>
      <w:r>
        <w:rPr>
          <w:rFonts w:ascii="Arial" w:hAnsi="Arial" w:cs="Arial"/>
          <w:color w:val="000000"/>
          <w:sz w:val="20"/>
          <w:szCs w:val="20"/>
        </w:rPr>
        <w:t xml:space="preserve">EL LICITANTE </w:t>
      </w:r>
      <w:r>
        <w:rPr>
          <w:rFonts w:ascii="Arial" w:hAnsi="Arial" w:cs="Arial"/>
          <w:sz w:val="20"/>
          <w:szCs w:val="20"/>
        </w:rPr>
        <w:t xml:space="preserve">DEBERÁ PRESENTAR </w:t>
      </w:r>
      <w:r w:rsidRPr="00581D6A">
        <w:rPr>
          <w:rFonts w:ascii="Arial" w:hAnsi="Arial" w:cs="Arial"/>
          <w:b/>
          <w:u w:val="single"/>
        </w:rPr>
        <w:t>MANUAL DE OPERACIÓN Y/O TÉCNICA QUIRÚRGICA COMPLETA</w:t>
      </w:r>
      <w:r w:rsidRPr="00581D6A">
        <w:rPr>
          <w:rFonts w:ascii="Arial" w:hAnsi="Arial" w:cs="Arial"/>
          <w:sz w:val="20"/>
          <w:szCs w:val="20"/>
        </w:rPr>
        <w:t xml:space="preserve"> CORRESPONDIENTES A LOS SISTEMAS OFERTADOS QUE </w:t>
      </w:r>
      <w:r w:rsidRPr="00581D6A">
        <w:rPr>
          <w:rFonts w:ascii="Arial" w:hAnsi="Arial" w:cs="Arial"/>
          <w:b/>
          <w:sz w:val="20"/>
          <w:szCs w:val="20"/>
        </w:rPr>
        <w:t>DEBERÁN ESTAR EN SU IDIOMA ORIGINAL Y EN SU CASO DE UNA COPIA CON TRADUCCIÓN SIMPLE AL ESPAÑOL</w:t>
      </w:r>
      <w:r w:rsidRPr="00581D6A">
        <w:rPr>
          <w:rFonts w:ascii="Arial" w:hAnsi="Arial" w:cs="Arial"/>
          <w:sz w:val="20"/>
          <w:szCs w:val="20"/>
        </w:rPr>
        <w:t xml:space="preserve">; ADEMÁS DEBERÁN ESTAR DEBIDAMENTE </w:t>
      </w:r>
      <w:r w:rsidRPr="00581D6A">
        <w:rPr>
          <w:rFonts w:ascii="Arial" w:hAnsi="Arial" w:cs="Arial"/>
          <w:sz w:val="20"/>
          <w:szCs w:val="20"/>
        </w:rPr>
        <w:lastRenderedPageBreak/>
        <w:t>REFERENCIADOS POR RENGLON CONFORME A LA PROPUESTA TÉCNICA, PODRÁ ENCONTRARSE DENTRO DEL CATÁLOGO DE LOS INSUMOS O BIEN COMO DOCUMENTO INDEPENDIENTE SEGÚN EL CASO. NO SE ACEPTARÁN CARACTERÍSTICAS, INDICACIONES, FOTOGRAFIAS Y/O SECUENCIA DE PROCESOS TÉCNICOS ESCRITAS A MANO</w:t>
      </w:r>
    </w:p>
    <w:p w:rsidR="00573230" w:rsidRPr="00581D6A" w:rsidRDefault="00573230" w:rsidP="00573230">
      <w:pPr>
        <w:pStyle w:val="Prrafodelista"/>
        <w:numPr>
          <w:ilvl w:val="1"/>
          <w:numId w:val="21"/>
        </w:numPr>
        <w:tabs>
          <w:tab w:val="clear" w:pos="851"/>
          <w:tab w:val="left" w:pos="-156"/>
        </w:tabs>
        <w:spacing w:after="0" w:line="240" w:lineRule="auto"/>
        <w:ind w:left="709" w:hanging="425"/>
        <w:jc w:val="both"/>
        <w:rPr>
          <w:rFonts w:ascii="Arial" w:hAnsi="Arial" w:cs="Arial"/>
          <w:b/>
          <w:bCs/>
        </w:rPr>
      </w:pPr>
      <w:r>
        <w:rPr>
          <w:rFonts w:ascii="Arial" w:hAnsi="Arial" w:cs="Arial"/>
          <w:sz w:val="20"/>
          <w:szCs w:val="20"/>
        </w:rPr>
        <w:t>EL  LICITANTE  DEBERÁ</w:t>
      </w:r>
      <w:r w:rsidRPr="00581D6A">
        <w:rPr>
          <w:rFonts w:ascii="Arial" w:hAnsi="Arial" w:cs="Arial"/>
          <w:sz w:val="20"/>
          <w:szCs w:val="20"/>
        </w:rPr>
        <w:t xml:space="preserve"> PRESENTAR </w:t>
      </w:r>
      <w:r w:rsidRPr="00581D6A">
        <w:rPr>
          <w:rFonts w:ascii="Arial" w:hAnsi="Arial" w:cs="Arial"/>
          <w:b/>
        </w:rPr>
        <w:t>CARTA BAJO PROTESTA DE DECIR VERDAD</w:t>
      </w:r>
      <w:r w:rsidRPr="00581D6A">
        <w:rPr>
          <w:rFonts w:ascii="Arial" w:hAnsi="Arial" w:cs="Arial"/>
          <w:sz w:val="20"/>
          <w:szCs w:val="20"/>
        </w:rPr>
        <w:t xml:space="preserve"> DE QUE LOS BIENES OFERTADOS CUMPLEN CON </w:t>
      </w:r>
      <w:r w:rsidRPr="00581D6A">
        <w:rPr>
          <w:rFonts w:ascii="Arial" w:hAnsi="Arial" w:cs="Arial"/>
          <w:b/>
          <w:bCs/>
        </w:rPr>
        <w:t>ANEXO NÚMERO 1 TÉCNICO</w:t>
      </w:r>
    </w:p>
    <w:p w:rsidR="00573230" w:rsidRPr="00581D6A" w:rsidRDefault="00573230" w:rsidP="00573230">
      <w:pPr>
        <w:ind w:left="1080"/>
        <w:rPr>
          <w:rFonts w:ascii="Arial" w:hAnsi="Arial" w:cs="Arial"/>
          <w:b/>
          <w:bCs/>
        </w:rPr>
      </w:pPr>
    </w:p>
    <w:p w:rsidR="00573230" w:rsidRPr="00581D6A" w:rsidRDefault="00573230" w:rsidP="00573230">
      <w:pPr>
        <w:pStyle w:val="Sangra2detindependiente4"/>
        <w:tabs>
          <w:tab w:val="left" w:pos="1440"/>
          <w:tab w:val="left" w:pos="11505"/>
        </w:tabs>
        <w:ind w:left="0"/>
        <w:rPr>
          <w:rFonts w:cs="Arial"/>
          <w:sz w:val="20"/>
          <w:lang w:val="es-MX"/>
        </w:rPr>
      </w:pPr>
      <w:r w:rsidRPr="00581D6A">
        <w:rPr>
          <w:rFonts w:cs="Arial"/>
          <w:sz w:val="20"/>
          <w:lang w:val="es-MX"/>
        </w:rPr>
        <w:t>LA EVALUACIÓN DE LOS INSUMOS PARA LA SALUD SE REALIZARAN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ESTAS DE ACUERDO CON LAS ESPECIFICACIONES TÉCNICAS DEL FABRICANTE.</w:t>
      </w:r>
    </w:p>
    <w:p w:rsidR="00573230" w:rsidRPr="00581D6A" w:rsidRDefault="00573230" w:rsidP="00573230">
      <w:pPr>
        <w:pStyle w:val="Sangra2detindependiente4"/>
        <w:tabs>
          <w:tab w:val="left" w:pos="1440"/>
          <w:tab w:val="left" w:pos="11505"/>
        </w:tabs>
        <w:ind w:left="0"/>
        <w:rPr>
          <w:rFonts w:cs="Arial"/>
          <w:sz w:val="20"/>
          <w:lang w:val="es-MX"/>
        </w:rPr>
      </w:pPr>
    </w:p>
    <w:p w:rsidR="00573230" w:rsidRPr="00581D6A" w:rsidRDefault="00573230" w:rsidP="00573230">
      <w:pPr>
        <w:pStyle w:val="Sangra2detindependiente4"/>
        <w:tabs>
          <w:tab w:val="left" w:pos="1440"/>
          <w:tab w:val="left" w:pos="11505"/>
        </w:tabs>
        <w:ind w:left="0"/>
        <w:rPr>
          <w:rFonts w:cs="Arial"/>
          <w:sz w:val="20"/>
          <w:lang w:val="es-MX"/>
        </w:rPr>
      </w:pPr>
      <w:r w:rsidRPr="00581D6A">
        <w:rPr>
          <w:rFonts w:cs="Arial"/>
          <w:sz w:val="20"/>
          <w:lang w:val="es-MX"/>
        </w:rPr>
        <w:t>EN CASO DE ENCONTRARSE ALGUNA INCONSISTENCIA DE ACUERDO CON LA LEGISLACIÓN SANITARIA O LAS AUTORIZACIONES OTORGADAS POR LA COFEPRIS, EL INSTITUTO LO HARÁ DEL CONOCIMIENTO DE DICHA AUTORIDAD.</w:t>
      </w:r>
    </w:p>
    <w:p w:rsidR="00573230" w:rsidRPr="00581D6A" w:rsidRDefault="00573230" w:rsidP="00573230">
      <w:pPr>
        <w:autoSpaceDE w:val="0"/>
        <w:rPr>
          <w:rFonts w:ascii="Arial" w:hAnsi="Arial" w:cs="Arial"/>
          <w:bCs/>
          <w:sz w:val="20"/>
          <w:szCs w:val="20"/>
          <w:lang w:val="es-ES"/>
        </w:rPr>
      </w:pPr>
    </w:p>
    <w:p w:rsidR="00573230" w:rsidRPr="00581D6A" w:rsidRDefault="00573230" w:rsidP="00573230">
      <w:pPr>
        <w:tabs>
          <w:tab w:val="num" w:pos="1440"/>
          <w:tab w:val="left" w:pos="1800"/>
          <w:tab w:val="left" w:pos="5742"/>
          <w:tab w:val="left" w:pos="5952"/>
          <w:tab w:val="left" w:pos="7512"/>
        </w:tabs>
        <w:ind w:right="12"/>
        <w:rPr>
          <w:rFonts w:ascii="Arial" w:hAnsi="Arial" w:cs="Arial"/>
          <w:b/>
          <w:sz w:val="20"/>
          <w:szCs w:val="20"/>
          <w:u w:val="single"/>
        </w:rPr>
      </w:pPr>
      <w:r w:rsidRPr="00581D6A">
        <w:rPr>
          <w:rFonts w:ascii="Arial" w:hAnsi="Arial" w:cs="Arial"/>
          <w:b/>
          <w:sz w:val="20"/>
          <w:szCs w:val="20"/>
          <w:u w:val="single"/>
        </w:rPr>
        <w:t>ADEMAS DE LO ANTERIOR,  LOS LICITANTES QUE OFERTEN BIENES NACIONALES DEBERAN ACREDITAR LO SIGUIENTE:</w:t>
      </w:r>
    </w:p>
    <w:p w:rsidR="00573230" w:rsidRPr="00581D6A" w:rsidRDefault="00573230" w:rsidP="00573230">
      <w:pPr>
        <w:tabs>
          <w:tab w:val="num" w:pos="1440"/>
          <w:tab w:val="left" w:pos="1800"/>
          <w:tab w:val="left" w:pos="5742"/>
          <w:tab w:val="left" w:pos="5952"/>
          <w:tab w:val="left" w:pos="7512"/>
        </w:tabs>
        <w:ind w:right="12"/>
        <w:rPr>
          <w:rFonts w:ascii="Arial" w:hAnsi="Arial" w:cs="Arial"/>
          <w:sz w:val="20"/>
          <w:szCs w:val="20"/>
        </w:rPr>
      </w:pPr>
      <w:r w:rsidRPr="00581D6A">
        <w:rPr>
          <w:rFonts w:ascii="Arial" w:hAnsi="Arial" w:cs="Arial"/>
          <w:sz w:val="20"/>
          <w:szCs w:val="20"/>
        </w:rPr>
        <w:t xml:space="preserve"> </w:t>
      </w:r>
    </w:p>
    <w:p w:rsidR="00573230" w:rsidRDefault="00573230" w:rsidP="00573230">
      <w:pPr>
        <w:rPr>
          <w:rFonts w:ascii="Arial" w:hAnsi="Arial" w:cs="Arial"/>
          <w:sz w:val="20"/>
          <w:szCs w:val="20"/>
        </w:rPr>
      </w:pPr>
      <w:r w:rsidRPr="00581D6A">
        <w:rPr>
          <w:rFonts w:ascii="Arial" w:hAnsi="Arial" w:cs="Arial"/>
          <w:sz w:val="20"/>
          <w:szCs w:val="20"/>
        </w:rPr>
        <w:t xml:space="preserve">LOS LICITANTES QUE OFERTEN BIENES DE ORIGEN NACIONAL  </w:t>
      </w:r>
      <w:r w:rsidRPr="00581D6A">
        <w:rPr>
          <w:rFonts w:ascii="Arial" w:hAnsi="Arial" w:cs="Arial"/>
          <w:b/>
          <w:sz w:val="20"/>
          <w:szCs w:val="20"/>
        </w:rPr>
        <w:t>DEBERÁN</w:t>
      </w:r>
      <w:r w:rsidRPr="00581D6A">
        <w:rPr>
          <w:rFonts w:ascii="Arial" w:hAnsi="Arial" w:cs="Arial"/>
          <w:sz w:val="20"/>
          <w:szCs w:val="20"/>
        </w:rPr>
        <w:t xml:space="preserve"> ACREDITAR QUE LOS BIENES PROPUESTOS CUMPLEN CON LAS SIGUIENTES NORMAS OFICIALES MEXICANAS Y NORMAS MEXICANAS:</w:t>
      </w:r>
    </w:p>
    <w:p w:rsidR="00573230" w:rsidRPr="00581D6A" w:rsidRDefault="00573230" w:rsidP="00573230">
      <w:pPr>
        <w:rPr>
          <w:rFonts w:ascii="Arial" w:hAnsi="Arial" w:cs="Arial"/>
          <w:sz w:val="20"/>
          <w:szCs w:val="20"/>
        </w:rPr>
      </w:pPr>
    </w:p>
    <w:p w:rsidR="00573230" w:rsidRDefault="00573230" w:rsidP="00573230">
      <w:pPr>
        <w:suppressAutoHyphens/>
        <w:rPr>
          <w:rFonts w:ascii="Arial" w:hAnsi="Arial" w:cs="Arial"/>
          <w:sz w:val="20"/>
          <w:szCs w:val="20"/>
        </w:rPr>
      </w:pPr>
      <w:r>
        <w:rPr>
          <w:rFonts w:ascii="Arial" w:hAnsi="Arial" w:cs="Arial"/>
          <w:sz w:val="20"/>
          <w:szCs w:val="20"/>
        </w:rPr>
        <w:t>1.-</w:t>
      </w:r>
      <w:r w:rsidRPr="00581D6A">
        <w:rPr>
          <w:rFonts w:ascii="Arial" w:hAnsi="Arial" w:cs="Arial"/>
          <w:sz w:val="20"/>
          <w:szCs w:val="20"/>
        </w:rPr>
        <w:t xml:space="preserve">LA NORMA OFICIAL MEXICANA </w:t>
      </w:r>
      <w:r w:rsidRPr="00581D6A">
        <w:rPr>
          <w:rFonts w:ascii="Arial" w:hAnsi="Arial" w:cs="Arial"/>
          <w:b/>
          <w:sz w:val="20"/>
          <w:szCs w:val="20"/>
        </w:rPr>
        <w:t>NOM-137-SSA1-2008</w:t>
      </w:r>
      <w:r w:rsidRPr="00581D6A">
        <w:rPr>
          <w:rFonts w:ascii="Arial" w:hAnsi="Arial" w:cs="Arial"/>
          <w:sz w:val="20"/>
          <w:szCs w:val="20"/>
        </w:rPr>
        <w:t xml:space="preserve"> “ETIQUETADO DE DISPOSITIVOS MÉDICOS”</w:t>
      </w:r>
    </w:p>
    <w:p w:rsidR="00573230" w:rsidRPr="00581D6A" w:rsidRDefault="00573230" w:rsidP="00573230">
      <w:pPr>
        <w:suppressAutoHyphens/>
        <w:rPr>
          <w:rFonts w:ascii="Arial" w:hAnsi="Arial" w:cs="Arial"/>
          <w:sz w:val="20"/>
          <w:szCs w:val="20"/>
          <w:lang w:eastAsia="ar-SA"/>
        </w:rPr>
      </w:pPr>
    </w:p>
    <w:p w:rsidR="00573230" w:rsidRPr="00581D6A" w:rsidRDefault="00573230" w:rsidP="00573230">
      <w:pPr>
        <w:suppressAutoHyphens/>
        <w:rPr>
          <w:rFonts w:ascii="Arial" w:hAnsi="Arial" w:cs="Arial"/>
          <w:sz w:val="20"/>
          <w:szCs w:val="20"/>
          <w:lang w:eastAsia="ar-SA"/>
        </w:rPr>
      </w:pPr>
      <w:r>
        <w:rPr>
          <w:rFonts w:ascii="Arial" w:hAnsi="Arial" w:cs="Arial"/>
          <w:sz w:val="20"/>
          <w:szCs w:val="20"/>
        </w:rPr>
        <w:t>2.-</w:t>
      </w:r>
      <w:r w:rsidRPr="00581D6A">
        <w:rPr>
          <w:rFonts w:ascii="Arial" w:hAnsi="Arial" w:cs="Arial"/>
          <w:sz w:val="20"/>
          <w:szCs w:val="20"/>
        </w:rPr>
        <w:t xml:space="preserve">LA NORMA OFICIAL MEXICANA </w:t>
      </w:r>
      <w:r w:rsidRPr="00581D6A">
        <w:rPr>
          <w:rFonts w:ascii="Arial" w:hAnsi="Arial" w:cs="Arial"/>
          <w:b/>
          <w:sz w:val="20"/>
          <w:szCs w:val="20"/>
        </w:rPr>
        <w:t>NOM-241-SSA-2012</w:t>
      </w:r>
      <w:r w:rsidRPr="00581D6A">
        <w:rPr>
          <w:rFonts w:ascii="Arial" w:hAnsi="Arial" w:cs="Arial"/>
          <w:sz w:val="20"/>
          <w:szCs w:val="20"/>
        </w:rPr>
        <w:t xml:space="preserve">, “BUENAS PRÁCTICAS DE FABRICACIÓN DE DISPOSITIVOS MÉDICOS” </w:t>
      </w:r>
    </w:p>
    <w:p w:rsidR="00573230" w:rsidRPr="00581D6A" w:rsidRDefault="00573230" w:rsidP="00573230">
      <w:pPr>
        <w:suppressAutoHyphens/>
        <w:rPr>
          <w:rFonts w:ascii="Arial" w:hAnsi="Arial" w:cs="Arial"/>
          <w:sz w:val="20"/>
          <w:szCs w:val="20"/>
        </w:rPr>
      </w:pPr>
      <w:r>
        <w:rPr>
          <w:rFonts w:ascii="Arial" w:hAnsi="Arial" w:cs="Arial"/>
          <w:sz w:val="20"/>
          <w:szCs w:val="20"/>
        </w:rPr>
        <w:t>3.-</w:t>
      </w:r>
      <w:r w:rsidRPr="00581D6A">
        <w:rPr>
          <w:rFonts w:ascii="Arial" w:hAnsi="Arial" w:cs="Arial"/>
          <w:sz w:val="20"/>
          <w:szCs w:val="20"/>
        </w:rPr>
        <w:t>PARA AQUELLOS PRODUCTOS QUE CUENTEN CON MONOGRAFÍA DE LA FARMACOPEA DE LOS ESTADOS UNIDOS MEXICANOS DE ACUERDO AL SUPLEMENTO DE DISPOSITIVOS MÉDICOS, DEBERÁN PRESENTAR CERTIFICADO DE ANÁLISIS DE PRODUCTO TERMINADO QUE ACREDITE EL CUMPLIMIENTO DE LA MISMA.</w:t>
      </w:r>
    </w:p>
    <w:p w:rsidR="00573230" w:rsidRPr="00581D6A" w:rsidRDefault="00573230" w:rsidP="00573230">
      <w:pPr>
        <w:suppressAutoHyphens/>
        <w:rPr>
          <w:rFonts w:ascii="Arial" w:hAnsi="Arial" w:cs="Arial"/>
          <w:sz w:val="20"/>
          <w:szCs w:val="20"/>
        </w:rPr>
      </w:pPr>
      <w:r>
        <w:rPr>
          <w:rFonts w:ascii="Arial" w:hAnsi="Arial" w:cs="Arial"/>
          <w:color w:val="000000"/>
          <w:sz w:val="20"/>
          <w:szCs w:val="20"/>
        </w:rPr>
        <w:t>4.-</w:t>
      </w:r>
      <w:r w:rsidRPr="00581D6A">
        <w:rPr>
          <w:rFonts w:ascii="Arial" w:hAnsi="Arial" w:cs="Arial"/>
          <w:color w:val="000000"/>
          <w:sz w:val="20"/>
          <w:szCs w:val="20"/>
        </w:rPr>
        <w:t xml:space="preserve">AUNADO A LO ANTERIOR DEBERÁN PRESENTAR COPIA EL </w:t>
      </w:r>
      <w:r w:rsidRPr="00581D6A">
        <w:rPr>
          <w:rFonts w:ascii="Arial" w:hAnsi="Arial" w:cs="Arial"/>
          <w:b/>
          <w:color w:val="000000"/>
          <w:sz w:val="20"/>
          <w:szCs w:val="20"/>
        </w:rPr>
        <w:t>CERTIFICADO ISO 13485:2003</w:t>
      </w:r>
      <w:r w:rsidRPr="00581D6A">
        <w:rPr>
          <w:rFonts w:ascii="Arial" w:hAnsi="Arial" w:cs="Arial"/>
          <w:color w:val="000000"/>
          <w:sz w:val="20"/>
          <w:szCs w:val="20"/>
        </w:rPr>
        <w:t xml:space="preserve"> EMITIDO POR UNA UNIDAD ACREDITADA ANTE LA ENTIDAD MEXICANA DE ACREDITACIÓN (EMA).</w:t>
      </w:r>
    </w:p>
    <w:p w:rsidR="00573230" w:rsidRPr="00581D6A" w:rsidRDefault="00573230" w:rsidP="00573230">
      <w:pPr>
        <w:suppressAutoHyphens/>
        <w:ind w:left="1440"/>
        <w:rPr>
          <w:rFonts w:ascii="Arial" w:hAnsi="Arial" w:cs="Arial"/>
          <w:sz w:val="20"/>
          <w:szCs w:val="20"/>
        </w:rPr>
      </w:pPr>
    </w:p>
    <w:p w:rsidR="00573230" w:rsidRPr="00581D6A" w:rsidRDefault="00573230" w:rsidP="00573230">
      <w:pPr>
        <w:rPr>
          <w:rFonts w:ascii="Arial" w:hAnsi="Arial" w:cs="Arial"/>
          <w:b/>
          <w:sz w:val="20"/>
          <w:szCs w:val="20"/>
          <w:u w:val="single"/>
          <w:lang w:eastAsia="ar-SA"/>
        </w:rPr>
      </w:pPr>
      <w:r w:rsidRPr="00581D6A">
        <w:rPr>
          <w:rFonts w:ascii="Arial" w:hAnsi="Arial" w:cs="Arial"/>
          <w:b/>
          <w:sz w:val="20"/>
          <w:szCs w:val="20"/>
          <w:u w:val="single"/>
        </w:rPr>
        <w:t xml:space="preserve">EN EL CASO DE QUE LOS BIENES OFERTADOS  SEAN DE IMPORTACIÓN </w:t>
      </w:r>
    </w:p>
    <w:p w:rsidR="00573230" w:rsidRPr="00581D6A" w:rsidRDefault="00573230" w:rsidP="00573230">
      <w:pPr>
        <w:rPr>
          <w:rFonts w:ascii="Arial" w:hAnsi="Arial" w:cs="Arial"/>
          <w:b/>
          <w:sz w:val="10"/>
          <w:szCs w:val="10"/>
          <w:u w:val="single"/>
        </w:rPr>
      </w:pPr>
    </w:p>
    <w:p w:rsidR="00573230" w:rsidRPr="00581D6A" w:rsidRDefault="00573230" w:rsidP="00573230">
      <w:pPr>
        <w:spacing w:after="100" w:afterAutospacing="1"/>
        <w:rPr>
          <w:rFonts w:ascii="Arial" w:hAnsi="Arial" w:cs="Arial"/>
          <w:color w:val="000000"/>
          <w:sz w:val="20"/>
          <w:szCs w:val="20"/>
          <w:lang w:eastAsia="es-MX"/>
        </w:rPr>
      </w:pPr>
      <w:r w:rsidRPr="00581D6A">
        <w:rPr>
          <w:rFonts w:ascii="Arial" w:hAnsi="Arial" w:cs="Arial"/>
          <w:color w:val="000000"/>
          <w:sz w:val="20"/>
          <w:szCs w:val="20"/>
          <w:lang w:eastAsia="es-MX"/>
        </w:rPr>
        <w:t xml:space="preserve">LOS LICITANTES QUE OFERTEN BIENES DE IMPORTACIÓN </w:t>
      </w:r>
      <w:r w:rsidRPr="00581D6A">
        <w:rPr>
          <w:rFonts w:ascii="Arial" w:hAnsi="Arial" w:cs="Arial"/>
          <w:b/>
          <w:color w:val="000000"/>
          <w:sz w:val="20"/>
          <w:szCs w:val="20"/>
          <w:lang w:eastAsia="es-MX"/>
        </w:rPr>
        <w:t>DEBERÁN</w:t>
      </w:r>
      <w:r w:rsidRPr="00581D6A">
        <w:rPr>
          <w:rFonts w:ascii="Arial" w:hAnsi="Arial" w:cs="Arial"/>
          <w:color w:val="000000"/>
          <w:sz w:val="20"/>
          <w:szCs w:val="20"/>
          <w:lang w:eastAsia="es-MX"/>
        </w:rPr>
        <w:t xml:space="preserve"> ACREDITAR MEDIANTE LA PRESENTACION DE LAS MUESTRAS SOLICITADAS CONFORME A LO INDICADO EN LA PRESENTE CONVOCATORIA QUE LA CONTRA ETIQUETA DE BIENES PROPUESTOS CUMPLEN CON LA SIGUIENTE NORMA OFICIAL MEXICANA:</w:t>
      </w:r>
    </w:p>
    <w:p w:rsidR="00573230" w:rsidRPr="00581D6A" w:rsidRDefault="00573230" w:rsidP="00573230">
      <w:pPr>
        <w:spacing w:before="100" w:beforeAutospacing="1" w:after="100" w:afterAutospacing="1"/>
        <w:rPr>
          <w:rFonts w:ascii="Arial" w:hAnsi="Arial" w:cs="Arial"/>
          <w:color w:val="000000"/>
          <w:sz w:val="20"/>
          <w:szCs w:val="20"/>
          <w:lang w:eastAsia="es-MX"/>
        </w:rPr>
      </w:pPr>
      <w:r>
        <w:rPr>
          <w:rFonts w:ascii="Arial" w:hAnsi="Arial" w:cs="Arial"/>
          <w:color w:val="000000"/>
          <w:sz w:val="20"/>
          <w:szCs w:val="20"/>
          <w:lang w:eastAsia="es-MX"/>
        </w:rPr>
        <w:t>5.-</w:t>
      </w:r>
      <w:r w:rsidRPr="00581D6A">
        <w:rPr>
          <w:rFonts w:ascii="Arial" w:hAnsi="Arial" w:cs="Arial"/>
          <w:color w:val="000000"/>
          <w:sz w:val="20"/>
          <w:szCs w:val="20"/>
          <w:lang w:eastAsia="es-MX"/>
        </w:rPr>
        <w:t>LA NORMA OFICIAL MEXICANA NOM-137-SSA1-2008 “ETIQUETADO DE DISPOSITIVOS MÉDICOS”</w:t>
      </w:r>
    </w:p>
    <w:p w:rsidR="00573230" w:rsidRPr="00581D6A" w:rsidRDefault="00573230" w:rsidP="00573230">
      <w:pPr>
        <w:spacing w:before="100" w:beforeAutospacing="1" w:after="100" w:afterAutospacing="1"/>
        <w:rPr>
          <w:rFonts w:ascii="Arial" w:hAnsi="Arial" w:cs="Arial"/>
          <w:color w:val="000000"/>
          <w:sz w:val="20"/>
          <w:szCs w:val="20"/>
          <w:lang w:eastAsia="es-MX"/>
        </w:rPr>
      </w:pPr>
      <w:r w:rsidRPr="00581D6A">
        <w:rPr>
          <w:rFonts w:ascii="Arial" w:hAnsi="Arial" w:cs="Arial"/>
          <w:color w:val="000000"/>
          <w:sz w:val="20"/>
          <w:szCs w:val="20"/>
          <w:lang w:eastAsia="es-MX"/>
        </w:rPr>
        <w:lastRenderedPageBreak/>
        <w:t xml:space="preserve">ADEMAS </w:t>
      </w:r>
      <w:r w:rsidRPr="00581D6A">
        <w:rPr>
          <w:rFonts w:ascii="Arial" w:hAnsi="Arial" w:cs="Arial"/>
          <w:b/>
          <w:color w:val="000000"/>
          <w:sz w:val="20"/>
          <w:szCs w:val="20"/>
          <w:lang w:eastAsia="es-MX"/>
        </w:rPr>
        <w:t>DEBERÁN</w:t>
      </w:r>
      <w:r w:rsidRPr="00581D6A">
        <w:rPr>
          <w:rFonts w:ascii="Arial" w:hAnsi="Arial" w:cs="Arial"/>
          <w:color w:val="000000"/>
          <w:sz w:val="20"/>
          <w:szCs w:val="20"/>
          <w:lang w:eastAsia="es-MX"/>
        </w:rPr>
        <w:t xml:space="preserve"> DE PRESENTARSE COPIAS DE LO SIGUIENTE:</w:t>
      </w:r>
    </w:p>
    <w:p w:rsidR="00573230" w:rsidRPr="00581D6A" w:rsidRDefault="00573230" w:rsidP="00573230">
      <w:pPr>
        <w:spacing w:before="100" w:beforeAutospacing="1" w:after="100" w:afterAutospacing="1"/>
        <w:rPr>
          <w:rFonts w:ascii="Arial" w:hAnsi="Arial" w:cs="Arial"/>
          <w:color w:val="000000"/>
          <w:sz w:val="20"/>
          <w:szCs w:val="20"/>
          <w:lang w:eastAsia="es-MX"/>
        </w:rPr>
      </w:pPr>
      <w:r>
        <w:rPr>
          <w:rFonts w:ascii="Arial" w:hAnsi="Arial" w:cs="Arial"/>
          <w:color w:val="000000"/>
          <w:sz w:val="20"/>
          <w:szCs w:val="20"/>
          <w:lang w:eastAsia="es-MX"/>
        </w:rPr>
        <w:t>6.--</w:t>
      </w:r>
      <w:r w:rsidRPr="00581D6A">
        <w:rPr>
          <w:rFonts w:ascii="Arial" w:hAnsi="Arial" w:cs="Arial"/>
          <w:color w:val="000000"/>
          <w:sz w:val="20"/>
          <w:szCs w:val="20"/>
          <w:lang w:eastAsia="es-MX"/>
        </w:rPr>
        <w:t>CERTIFICADOS EXPEDIDOS POR LOS ORGANISMOS DE CONTROL Y/O AUTORIDADES SANITARIAS DEL PAÍS DE ORIGEN, EN TRADUCCIÓN SIMPLE AL ESPAÑOL; POR EJEMPLO: FDA, CE, ENTRE OTROS.</w:t>
      </w:r>
    </w:p>
    <w:p w:rsidR="00573230" w:rsidRPr="00581D6A" w:rsidRDefault="00573230" w:rsidP="00573230">
      <w:pPr>
        <w:spacing w:before="100" w:beforeAutospacing="1" w:after="100" w:afterAutospacing="1"/>
        <w:rPr>
          <w:rFonts w:ascii="Arial" w:hAnsi="Arial" w:cs="Arial"/>
          <w:color w:val="000000"/>
          <w:sz w:val="20"/>
          <w:szCs w:val="20"/>
          <w:lang w:eastAsia="es-MX"/>
        </w:rPr>
      </w:pPr>
      <w:r>
        <w:rPr>
          <w:rFonts w:ascii="Arial" w:hAnsi="Arial" w:cs="Arial"/>
          <w:color w:val="000000"/>
          <w:sz w:val="20"/>
          <w:szCs w:val="20"/>
          <w:lang w:eastAsia="es-MX"/>
        </w:rPr>
        <w:t>7.-</w:t>
      </w:r>
      <w:r w:rsidRPr="00581D6A">
        <w:rPr>
          <w:rFonts w:ascii="Arial" w:hAnsi="Arial" w:cs="Arial"/>
          <w:color w:val="000000"/>
          <w:sz w:val="20"/>
          <w:szCs w:val="20"/>
          <w:lang w:eastAsia="es-MX"/>
        </w:rPr>
        <w:t>CERTIFICADOS DE LIBRE VENTA O EQUIVALENTE EXPEDIDO POR LA AUTORIDAD SANITARIA DEL PAIS DE ORIGEN DE LOS BIENES, DEL CUAL SE DESPRENDAN LAS PRESENTACIONES Y CODIGOS AUTORIZADOS CON UNA VIGENCIA NO MAYOR A 5 AÑOS.</w:t>
      </w:r>
    </w:p>
    <w:p w:rsidR="00573230" w:rsidRPr="00581D6A" w:rsidRDefault="00573230" w:rsidP="00573230">
      <w:pPr>
        <w:pStyle w:val="Default"/>
        <w:jc w:val="both"/>
        <w:rPr>
          <w:rFonts w:ascii="Arial" w:hAnsi="Arial" w:cs="Arial"/>
          <w:sz w:val="20"/>
          <w:szCs w:val="20"/>
          <w:lang w:val="es-MX" w:eastAsia="es-MX"/>
        </w:rPr>
      </w:pPr>
      <w:r>
        <w:rPr>
          <w:rFonts w:ascii="Arial" w:hAnsi="Arial" w:cs="Arial"/>
          <w:sz w:val="20"/>
          <w:szCs w:val="20"/>
        </w:rPr>
        <w:t>8.-</w:t>
      </w:r>
      <w:r w:rsidRPr="00581D6A">
        <w:rPr>
          <w:rFonts w:ascii="Arial" w:hAnsi="Arial" w:cs="Arial"/>
          <w:sz w:val="20"/>
          <w:szCs w:val="20"/>
        </w:rPr>
        <w:t xml:space="preserve">CERTIFICADO DE BUENAS PRÁCTICAS DE FABRICACION EMITIDO POR LA AUTORIDAD SANITARIA DEL PAIS SEGÚN SEA SU ORIGEN, DICHO DOCUMENTO DEBE AVALAR LA(S) LÍNEA(S) DE FABRICACIÓN DEL (LOS) PRODUCTO(S) Y LISTA DE CÓDIGOS DE PRESENTACIONES REGISTRADOS ANTE COFEPRIS. </w:t>
      </w:r>
    </w:p>
    <w:p w:rsidR="00573230" w:rsidRPr="00581D6A" w:rsidRDefault="00573230" w:rsidP="00573230">
      <w:pPr>
        <w:spacing w:before="100" w:beforeAutospacing="1" w:after="100" w:afterAutospacing="1"/>
        <w:rPr>
          <w:rFonts w:ascii="Arial" w:hAnsi="Arial" w:cs="Arial"/>
          <w:color w:val="000000"/>
          <w:sz w:val="20"/>
          <w:szCs w:val="20"/>
          <w:lang w:eastAsia="es-MX"/>
        </w:rPr>
      </w:pPr>
      <w:r>
        <w:rPr>
          <w:rFonts w:ascii="Arial" w:hAnsi="Arial" w:cs="Arial"/>
          <w:color w:val="000000"/>
          <w:sz w:val="20"/>
          <w:szCs w:val="20"/>
          <w:lang w:eastAsia="es-MX"/>
        </w:rPr>
        <w:t>9.-</w:t>
      </w:r>
      <w:r w:rsidRPr="00581D6A">
        <w:rPr>
          <w:rFonts w:ascii="Arial" w:hAnsi="Arial" w:cs="Arial"/>
          <w:color w:val="000000"/>
          <w:sz w:val="20"/>
          <w:szCs w:val="20"/>
          <w:lang w:eastAsia="es-MX"/>
        </w:rPr>
        <w:t>TODOS LOS CERTIFICADOS DEBERÁN ENTREGARSE CON TRADUCCIÓN SIMPLE AL ESPAÑOL EN CASO DE ENCONTRARSE EN OTRO IDIOMA.</w:t>
      </w:r>
    </w:p>
    <w:p w:rsidR="00573230" w:rsidRPr="00581D6A" w:rsidRDefault="00573230" w:rsidP="00573230">
      <w:pPr>
        <w:spacing w:before="100" w:beforeAutospacing="1" w:after="100" w:afterAutospacing="1"/>
        <w:rPr>
          <w:rFonts w:ascii="Arial" w:hAnsi="Arial" w:cs="Arial"/>
          <w:color w:val="000000"/>
          <w:sz w:val="20"/>
          <w:szCs w:val="20"/>
          <w:lang w:eastAsia="es-MX"/>
        </w:rPr>
      </w:pPr>
      <w:r w:rsidRPr="00581D6A">
        <w:rPr>
          <w:rFonts w:ascii="Arial" w:hAnsi="Arial" w:cs="Arial"/>
          <w:color w:val="000000"/>
          <w:sz w:val="20"/>
          <w:szCs w:val="20"/>
          <w:lang w:eastAsia="es-MX"/>
        </w:rPr>
        <w:t>AUNADO A LO SOLICITADO, EN EL CASO DE NORMAS INTERNACIONALES Y NORMAS DE REFERENCIA, LOS LICITANTES DEBERÁN PRESENTAR:</w:t>
      </w:r>
    </w:p>
    <w:p w:rsidR="00573230" w:rsidRPr="00560132" w:rsidRDefault="00573230" w:rsidP="00573230">
      <w:pPr>
        <w:rPr>
          <w:rFonts w:ascii="Arial" w:hAnsi="Arial" w:cs="Arial"/>
          <w:color w:val="000000"/>
          <w:sz w:val="20"/>
          <w:szCs w:val="20"/>
          <w:lang w:eastAsia="es-MX"/>
        </w:rPr>
      </w:pPr>
      <w:r>
        <w:rPr>
          <w:rFonts w:ascii="Arial" w:hAnsi="Arial" w:cs="Arial"/>
          <w:color w:val="000000"/>
          <w:sz w:val="20"/>
          <w:szCs w:val="20"/>
          <w:lang w:eastAsia="es-MX"/>
        </w:rPr>
        <w:t>10.-</w:t>
      </w:r>
      <w:r w:rsidRPr="00560132">
        <w:rPr>
          <w:rFonts w:ascii="Arial" w:hAnsi="Arial" w:cs="Arial"/>
          <w:color w:val="000000"/>
          <w:sz w:val="20"/>
          <w:szCs w:val="20"/>
          <w:lang w:eastAsia="es-MX"/>
        </w:rPr>
        <w:t xml:space="preserve">CERTIFICADO EMITIDO POR UN ORGANISMO DE CERTIFICACIÓN AUTORIZADO EN LA RAMA O SECTOR QUE CORRESPONDA POR UNA ENTIDAD DE ACREDITACIÓN. EL LICITANTE DEBERÁ ACREDITAR QUE EL FABRICANTE CUMPLE CON EL </w:t>
      </w:r>
      <w:r w:rsidRPr="00560132">
        <w:rPr>
          <w:rFonts w:ascii="Arial" w:hAnsi="Arial" w:cs="Arial"/>
          <w:b/>
          <w:color w:val="000000"/>
          <w:sz w:val="20"/>
          <w:szCs w:val="20"/>
          <w:lang w:eastAsia="es-MX"/>
        </w:rPr>
        <w:t>CERTIFICADO DE CALIDAD ISO-13485 VERSION VIGENTE</w:t>
      </w:r>
      <w:r w:rsidRPr="00560132">
        <w:rPr>
          <w:rFonts w:ascii="Arial" w:hAnsi="Arial" w:cs="Arial"/>
          <w:color w:val="000000"/>
          <w:sz w:val="20"/>
          <w:szCs w:val="20"/>
          <w:lang w:eastAsia="es-MX"/>
        </w:rPr>
        <w:t>.</w:t>
      </w:r>
    </w:p>
    <w:p w:rsidR="00573230" w:rsidRPr="00581D6A" w:rsidRDefault="00573230" w:rsidP="00573230">
      <w:pPr>
        <w:pStyle w:val="Prrafodelista"/>
        <w:rPr>
          <w:rFonts w:ascii="Arial" w:hAnsi="Arial" w:cs="Arial"/>
          <w:b/>
          <w:bCs/>
        </w:rPr>
      </w:pPr>
    </w:p>
    <w:p w:rsidR="00573230" w:rsidRDefault="00573230" w:rsidP="00573230">
      <w:pPr>
        <w:tabs>
          <w:tab w:val="left" w:pos="-156"/>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snapToGrid w:val="0"/>
        </w:rPr>
      </w:pPr>
      <w:r>
        <w:rPr>
          <w:rFonts w:ascii="Arial" w:hAnsi="Arial" w:cs="Arial"/>
          <w:snapToGrid w:val="0"/>
        </w:rPr>
        <w:t>11.-</w:t>
      </w:r>
      <w:r w:rsidRPr="00560132">
        <w:rPr>
          <w:rFonts w:ascii="Arial" w:hAnsi="Arial" w:cs="Arial"/>
          <w:snapToGrid w:val="0"/>
        </w:rPr>
        <w:t xml:space="preserve">EL Licitante deberá presentar documentos que avalen la experiencia en este tipo de proyectos con una vigencia no menor a 2 años. Además deberá de presentar </w:t>
      </w:r>
      <w:proofErr w:type="spellStart"/>
      <w:r w:rsidRPr="00560132">
        <w:rPr>
          <w:rFonts w:ascii="Arial" w:hAnsi="Arial" w:cs="Arial"/>
          <w:snapToGrid w:val="0"/>
        </w:rPr>
        <w:t>Curriculum</w:t>
      </w:r>
      <w:proofErr w:type="spellEnd"/>
      <w:r w:rsidRPr="00560132">
        <w:rPr>
          <w:rFonts w:ascii="Arial" w:hAnsi="Arial" w:cs="Arial"/>
          <w:snapToGrid w:val="0"/>
        </w:rPr>
        <w:t xml:space="preserve"> de la empresa participante</w:t>
      </w:r>
    </w:p>
    <w:p w:rsidR="00573230" w:rsidRPr="00560132" w:rsidRDefault="00573230" w:rsidP="00573230">
      <w:pPr>
        <w:tabs>
          <w:tab w:val="left" w:pos="-156"/>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b/>
          <w:bCs/>
          <w:sz w:val="24"/>
          <w:szCs w:val="24"/>
        </w:rPr>
      </w:pPr>
    </w:p>
    <w:p w:rsidR="00573230" w:rsidRDefault="00573230" w:rsidP="00573230">
      <w:pPr>
        <w:tabs>
          <w:tab w:val="num" w:pos="284"/>
        </w:tabs>
        <w:rPr>
          <w:rFonts w:ascii="Arial" w:hAnsi="Arial" w:cs="Arial"/>
          <w:snapToGrid w:val="0"/>
        </w:rPr>
      </w:pPr>
      <w:r>
        <w:rPr>
          <w:rFonts w:ascii="Arial" w:hAnsi="Arial" w:cs="Arial"/>
          <w:snapToGrid w:val="0"/>
        </w:rPr>
        <w:t>12.-EL Licitante d</w:t>
      </w:r>
      <w:r w:rsidRPr="001F0697">
        <w:rPr>
          <w:rFonts w:ascii="Arial" w:hAnsi="Arial" w:cs="Arial"/>
          <w:snapToGrid w:val="0"/>
        </w:rPr>
        <w:t>ebe</w:t>
      </w:r>
      <w:r>
        <w:rPr>
          <w:rFonts w:ascii="Arial" w:hAnsi="Arial" w:cs="Arial"/>
          <w:snapToGrid w:val="0"/>
        </w:rPr>
        <w:t>rá</w:t>
      </w:r>
      <w:r w:rsidRPr="001F0697">
        <w:rPr>
          <w:rFonts w:ascii="Arial" w:hAnsi="Arial" w:cs="Arial"/>
          <w:snapToGrid w:val="0"/>
        </w:rPr>
        <w:t xml:space="preserve"> </w:t>
      </w:r>
      <w:r>
        <w:rPr>
          <w:rFonts w:ascii="Arial" w:hAnsi="Arial" w:cs="Arial"/>
          <w:snapToGrid w:val="0"/>
        </w:rPr>
        <w:t>presentar 2</w:t>
      </w:r>
      <w:r w:rsidRPr="001F0697">
        <w:rPr>
          <w:rFonts w:ascii="Arial" w:hAnsi="Arial" w:cs="Arial"/>
          <w:snapToGrid w:val="0"/>
        </w:rPr>
        <w:t xml:space="preserve"> cartas de recomendación originales que acrediten que realizo servicios similares a los servicios solicitados en esta convocatoria</w:t>
      </w:r>
      <w:r w:rsidR="00723267">
        <w:rPr>
          <w:rFonts w:ascii="Arial" w:hAnsi="Arial" w:cs="Arial"/>
          <w:snapToGrid w:val="0"/>
        </w:rPr>
        <w:t xml:space="preserve"> y </w:t>
      </w:r>
      <w:r w:rsidR="00723267" w:rsidRPr="00723267">
        <w:rPr>
          <w:rFonts w:ascii="Arial" w:hAnsi="Arial" w:cs="Arial"/>
          <w:snapToGrid w:val="0"/>
        </w:rPr>
        <w:t>copia fotostática de 2 contratos celebrados con alguna otra Dependencia Gubernamental o Clínica privada, donde el objeto del contrato sea por servicios similares a los solicitados a través de esta Convocatoria.</w:t>
      </w:r>
      <w:r w:rsidRPr="001F0697">
        <w:rPr>
          <w:rFonts w:ascii="Arial" w:hAnsi="Arial" w:cs="Arial"/>
          <w:snapToGrid w:val="0"/>
        </w:rPr>
        <w:t>.</w:t>
      </w:r>
    </w:p>
    <w:p w:rsidR="00573230" w:rsidRDefault="00573230" w:rsidP="00573230">
      <w:pPr>
        <w:tabs>
          <w:tab w:val="num" w:pos="284"/>
        </w:tabs>
        <w:rPr>
          <w:rFonts w:ascii="Arial" w:hAnsi="Arial" w:cs="Arial"/>
          <w:snapToGrid w:val="0"/>
        </w:rPr>
      </w:pPr>
    </w:p>
    <w:p w:rsidR="00573230" w:rsidRDefault="00573230" w:rsidP="00573230">
      <w:pPr>
        <w:tabs>
          <w:tab w:val="num" w:pos="284"/>
        </w:tabs>
        <w:rPr>
          <w:rFonts w:ascii="Arial" w:hAnsi="Arial" w:cs="Arial"/>
          <w:snapToGrid w:val="0"/>
        </w:rPr>
      </w:pPr>
      <w:r>
        <w:rPr>
          <w:rFonts w:ascii="Arial" w:hAnsi="Arial" w:cs="Arial"/>
          <w:snapToGrid w:val="0"/>
        </w:rPr>
        <w:t xml:space="preserve">13.- </w:t>
      </w:r>
      <w:r w:rsidRPr="001F0697">
        <w:rPr>
          <w:rFonts w:ascii="Arial" w:hAnsi="Arial" w:cs="Arial"/>
          <w:snapToGrid w:val="0"/>
        </w:rPr>
        <w:t>El licitante deberá presentar un CD o medio electrónico con la propuesta Técnica y Económica de la información relativa al AN</w:t>
      </w:r>
      <w:r>
        <w:rPr>
          <w:rFonts w:ascii="Arial" w:hAnsi="Arial" w:cs="Arial"/>
          <w:snapToGrid w:val="0"/>
        </w:rPr>
        <w:t xml:space="preserve">EXO I y II. Sólo en formato </w:t>
      </w:r>
      <w:proofErr w:type="spellStart"/>
      <w:r>
        <w:rPr>
          <w:rFonts w:ascii="Arial" w:hAnsi="Arial" w:cs="Arial"/>
          <w:snapToGrid w:val="0"/>
        </w:rPr>
        <w:t>word</w:t>
      </w:r>
      <w:proofErr w:type="spellEnd"/>
      <w:r>
        <w:rPr>
          <w:rFonts w:ascii="Arial" w:hAnsi="Arial" w:cs="Arial"/>
          <w:snapToGrid w:val="0"/>
        </w:rPr>
        <w:t xml:space="preserve"> o </w:t>
      </w:r>
      <w:r w:rsidR="00723267">
        <w:rPr>
          <w:rFonts w:ascii="Arial" w:hAnsi="Arial" w:cs="Arial"/>
          <w:snapToGrid w:val="0"/>
        </w:rPr>
        <w:t>Excel.</w:t>
      </w:r>
    </w:p>
    <w:p w:rsidR="00723267" w:rsidRDefault="00723267" w:rsidP="00573230">
      <w:pPr>
        <w:tabs>
          <w:tab w:val="num" w:pos="284"/>
        </w:tabs>
        <w:rPr>
          <w:rFonts w:ascii="Arial" w:hAnsi="Arial" w:cs="Arial"/>
          <w:snapToGrid w:val="0"/>
        </w:rPr>
      </w:pPr>
    </w:p>
    <w:p w:rsidR="00723267" w:rsidRPr="000E4520" w:rsidRDefault="00723267" w:rsidP="00723267">
      <w:r>
        <w:rPr>
          <w:rFonts w:ascii="Arial" w:hAnsi="Arial" w:cs="Arial"/>
          <w:snapToGrid w:val="0"/>
        </w:rPr>
        <w:t xml:space="preserve">14.- </w:t>
      </w:r>
      <w:r w:rsidRPr="00723267">
        <w:rPr>
          <w:rFonts w:ascii="Arial" w:hAnsi="Arial" w:cs="Arial"/>
          <w:snapToGrid w:val="0"/>
        </w:rPr>
        <w:t>El licitante deberá presentar copia fotostática  de su alta ante el Instituto Mexicano del Seguro</w:t>
      </w:r>
      <w:r w:rsidRPr="000E4520">
        <w:t xml:space="preserve"> </w:t>
      </w:r>
      <w:r w:rsidRPr="00723267">
        <w:rPr>
          <w:rFonts w:ascii="Arial" w:hAnsi="Arial" w:cs="Arial"/>
          <w:snapToGrid w:val="0"/>
        </w:rPr>
        <w:t>Social.</w:t>
      </w:r>
    </w:p>
    <w:p w:rsidR="00723267" w:rsidRDefault="00723267" w:rsidP="00573230">
      <w:pPr>
        <w:tabs>
          <w:tab w:val="num" w:pos="284"/>
        </w:tabs>
        <w:rPr>
          <w:rFonts w:ascii="Arial" w:hAnsi="Arial" w:cs="Arial"/>
          <w:b/>
          <w:bCs/>
          <w:color w:val="FF0000"/>
        </w:rPr>
      </w:pPr>
    </w:p>
    <w:p w:rsidR="00EE4AF2" w:rsidRDefault="00EE4AF2" w:rsidP="00EE4AF2">
      <w:pPr>
        <w:tabs>
          <w:tab w:val="left" w:pos="0"/>
        </w:tabs>
        <w:ind w:right="51"/>
        <w:outlineLvl w:val="0"/>
        <w:rPr>
          <w:rFonts w:ascii="Arial" w:hAnsi="Arial" w:cs="Arial"/>
          <w:b/>
          <w:bCs/>
        </w:rPr>
      </w:pPr>
    </w:p>
    <w:p w:rsidR="00EE4AF2" w:rsidRDefault="00FA1A57" w:rsidP="00EE4AF2">
      <w:pPr>
        <w:jc w:val="center"/>
        <w:rPr>
          <w:rFonts w:ascii="Arial" w:hAnsi="Arial" w:cs="Arial"/>
          <w:b/>
        </w:rPr>
      </w:pPr>
      <w:r>
        <w:rPr>
          <w:rFonts w:ascii="Arial" w:hAnsi="Arial" w:cs="Arial"/>
          <w:b/>
          <w:sz w:val="28"/>
          <w:szCs w:val="28"/>
        </w:rPr>
        <w:t xml:space="preserve">2.- </w:t>
      </w:r>
      <w:r w:rsidRPr="008F67BE">
        <w:rPr>
          <w:rFonts w:ascii="Arial" w:hAnsi="Arial" w:cs="Arial"/>
          <w:b/>
          <w:sz w:val="28"/>
          <w:szCs w:val="28"/>
        </w:rPr>
        <w:t>ESPECIFICACIONES  TÉCNICAS DEL SERVICIO</w:t>
      </w:r>
    </w:p>
    <w:p w:rsidR="000E4520" w:rsidRPr="000E4520" w:rsidRDefault="000E4520" w:rsidP="000E4520">
      <w:pPr>
        <w:jc w:val="center"/>
        <w:rPr>
          <w:rFonts w:ascii="Arial" w:hAnsi="Arial" w:cs="Arial"/>
          <w:b/>
          <w:bCs/>
          <w:sz w:val="28"/>
          <w:szCs w:val="28"/>
        </w:rPr>
      </w:pPr>
    </w:p>
    <w:tbl>
      <w:tblPr>
        <w:tblW w:w="9106" w:type="dxa"/>
        <w:tblInd w:w="-140" w:type="dxa"/>
        <w:tblLayout w:type="fixed"/>
        <w:tblCellMar>
          <w:left w:w="70" w:type="dxa"/>
          <w:right w:w="70" w:type="dxa"/>
        </w:tblCellMar>
        <w:tblLook w:val="04A0" w:firstRow="1" w:lastRow="0" w:firstColumn="1" w:lastColumn="0" w:noHBand="0" w:noVBand="1"/>
      </w:tblPr>
      <w:tblGrid>
        <w:gridCol w:w="619"/>
        <w:gridCol w:w="1097"/>
        <w:gridCol w:w="4226"/>
        <w:gridCol w:w="430"/>
        <w:gridCol w:w="431"/>
        <w:gridCol w:w="572"/>
        <w:gridCol w:w="587"/>
        <w:gridCol w:w="572"/>
        <w:gridCol w:w="572"/>
      </w:tblGrid>
      <w:tr w:rsidR="00BE186E" w:rsidRPr="00AB2E1F" w:rsidTr="00FA1A57">
        <w:trPr>
          <w:trHeight w:val="558"/>
        </w:trPr>
        <w:tc>
          <w:tcPr>
            <w:tcW w:w="1716" w:type="dxa"/>
            <w:gridSpan w:val="2"/>
            <w:tcBorders>
              <w:top w:val="single" w:sz="4" w:space="0" w:color="auto"/>
              <w:left w:val="single" w:sz="4" w:space="0" w:color="auto"/>
              <w:bottom w:val="single" w:sz="4" w:space="0" w:color="auto"/>
              <w:right w:val="single" w:sz="4" w:space="0" w:color="auto"/>
            </w:tcBorders>
            <w:shd w:val="clear" w:color="000000" w:fill="D9D9D9"/>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PROGRAMA / HOSPITAL / JURISDICCIÓN</w:t>
            </w:r>
          </w:p>
        </w:tc>
        <w:tc>
          <w:tcPr>
            <w:tcW w:w="4226" w:type="dxa"/>
            <w:tcBorders>
              <w:top w:val="single" w:sz="4" w:space="0" w:color="auto"/>
              <w:left w:val="nil"/>
              <w:bottom w:val="single" w:sz="4" w:space="0" w:color="auto"/>
              <w:right w:val="nil"/>
            </w:tcBorders>
            <w:shd w:val="clear" w:color="000000" w:fill="D9D9D9"/>
            <w:noWrap/>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DEPARTAMENTO / SERVICIO</w:t>
            </w:r>
          </w:p>
        </w:tc>
        <w:tc>
          <w:tcPr>
            <w:tcW w:w="1433" w:type="dxa"/>
            <w:gridSpan w:val="3"/>
            <w:tcBorders>
              <w:top w:val="single" w:sz="4" w:space="0" w:color="auto"/>
              <w:left w:val="nil"/>
              <w:bottom w:val="single" w:sz="4" w:space="0" w:color="auto"/>
              <w:right w:val="single" w:sz="4" w:space="0" w:color="000000"/>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UNIDADES SOLICITANTES</w:t>
            </w:r>
          </w:p>
        </w:tc>
        <w:tc>
          <w:tcPr>
            <w:tcW w:w="1731" w:type="dxa"/>
            <w:gridSpan w:val="3"/>
            <w:tcBorders>
              <w:top w:val="nil"/>
              <w:left w:val="nil"/>
              <w:bottom w:val="single" w:sz="4" w:space="0" w:color="auto"/>
              <w:right w:val="nil"/>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SUBDIRECCIÓN DE SERVICIOS DE SALUD CORRESPONDIENTE</w:t>
            </w:r>
          </w:p>
        </w:tc>
      </w:tr>
      <w:tr w:rsidR="00BE186E" w:rsidRPr="00AB2E1F" w:rsidTr="00FA1A57">
        <w:trPr>
          <w:trHeight w:val="1890"/>
        </w:trPr>
        <w:tc>
          <w:tcPr>
            <w:tcW w:w="1716" w:type="dxa"/>
            <w:gridSpan w:val="2"/>
            <w:tcBorders>
              <w:top w:val="single" w:sz="4" w:space="0" w:color="auto"/>
              <w:left w:val="single" w:sz="4" w:space="0" w:color="auto"/>
              <w:bottom w:val="single" w:sz="4" w:space="0" w:color="auto"/>
              <w:right w:val="single" w:sz="4" w:space="0" w:color="000000"/>
            </w:tcBorders>
            <w:shd w:val="clear" w:color="000000" w:fill="FFFFCC"/>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HO</w:t>
            </w:r>
            <w:r>
              <w:rPr>
                <w:rFonts w:eastAsia="Times New Roman" w:cstheme="minorHAnsi"/>
                <w:color w:val="000000"/>
                <w:sz w:val="20"/>
                <w:szCs w:val="20"/>
                <w:lang w:eastAsia="es-MX"/>
              </w:rPr>
              <w:t xml:space="preserve">SPITAL REGIONAL UNIVERSITARIO  </w:t>
            </w:r>
            <w:r w:rsidRPr="00AB2E1F">
              <w:rPr>
                <w:rFonts w:eastAsia="Times New Roman" w:cstheme="minorHAnsi"/>
                <w:color w:val="000000"/>
                <w:sz w:val="20"/>
                <w:szCs w:val="20"/>
                <w:lang w:eastAsia="es-MX"/>
              </w:rPr>
              <w:t xml:space="preserve">HGT                                        HOSPITAL GENERAL TECOMÁN     HGT                 HOSPITAL GENERAL MANZANILLO HGM                    </w:t>
            </w:r>
          </w:p>
        </w:tc>
        <w:tc>
          <w:tcPr>
            <w:tcW w:w="4226" w:type="dxa"/>
            <w:tcBorders>
              <w:top w:val="single" w:sz="4" w:space="0" w:color="auto"/>
              <w:left w:val="nil"/>
              <w:bottom w:val="single" w:sz="4" w:space="0" w:color="auto"/>
              <w:right w:val="single" w:sz="4" w:space="0" w:color="auto"/>
            </w:tcBorders>
            <w:shd w:val="clear" w:color="000000" w:fill="FFFFCC"/>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TRAUMATOLOGÍA Y ORTOPEDIA</w:t>
            </w:r>
          </w:p>
        </w:tc>
        <w:tc>
          <w:tcPr>
            <w:tcW w:w="430" w:type="dxa"/>
            <w:tcBorders>
              <w:top w:val="nil"/>
              <w:left w:val="single" w:sz="4" w:space="0" w:color="auto"/>
              <w:bottom w:val="single" w:sz="4" w:space="0" w:color="auto"/>
              <w:right w:val="single" w:sz="4" w:space="0" w:color="auto"/>
            </w:tcBorders>
            <w:shd w:val="clear" w:color="000000" w:fill="FFFFFF"/>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 xml:space="preserve">HRU </w:t>
            </w:r>
          </w:p>
        </w:tc>
        <w:tc>
          <w:tcPr>
            <w:tcW w:w="431" w:type="dxa"/>
            <w:tcBorders>
              <w:top w:val="nil"/>
              <w:left w:val="nil"/>
              <w:bottom w:val="single" w:sz="4" w:space="0" w:color="auto"/>
              <w:right w:val="single" w:sz="4" w:space="0" w:color="auto"/>
            </w:tcBorders>
            <w:shd w:val="clear" w:color="000000" w:fill="FFFFFF"/>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HGT</w:t>
            </w:r>
          </w:p>
        </w:tc>
        <w:tc>
          <w:tcPr>
            <w:tcW w:w="572" w:type="dxa"/>
            <w:tcBorders>
              <w:top w:val="nil"/>
              <w:left w:val="nil"/>
              <w:bottom w:val="single" w:sz="4" w:space="0" w:color="auto"/>
              <w:right w:val="single" w:sz="4" w:space="0" w:color="auto"/>
            </w:tcBorders>
            <w:shd w:val="clear" w:color="000000" w:fill="FFFFCC"/>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HGM</w:t>
            </w:r>
          </w:p>
        </w:tc>
        <w:tc>
          <w:tcPr>
            <w:tcW w:w="1731" w:type="dxa"/>
            <w:gridSpan w:val="3"/>
            <w:tcBorders>
              <w:top w:val="single" w:sz="4" w:space="0" w:color="auto"/>
              <w:left w:val="single" w:sz="4" w:space="0" w:color="auto"/>
              <w:bottom w:val="single" w:sz="4" w:space="0" w:color="auto"/>
              <w:right w:val="single" w:sz="4" w:space="0" w:color="auto"/>
            </w:tcBorders>
            <w:shd w:val="clear" w:color="000000" w:fill="FFFFCC"/>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SUBDIRECCIÓN DE ATENCIÓN MÉDICA</w:t>
            </w:r>
          </w:p>
        </w:tc>
      </w:tr>
      <w:tr w:rsidR="00BE186E" w:rsidRPr="00AB2E1F" w:rsidTr="00FA1A57">
        <w:trPr>
          <w:trHeight w:val="1500"/>
        </w:trPr>
        <w:tc>
          <w:tcPr>
            <w:tcW w:w="619" w:type="dxa"/>
            <w:tcBorders>
              <w:top w:val="nil"/>
              <w:left w:val="single" w:sz="4" w:space="0" w:color="auto"/>
              <w:bottom w:val="nil"/>
              <w:right w:val="single" w:sz="4" w:space="0" w:color="auto"/>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NO. PROG</w:t>
            </w:r>
          </w:p>
        </w:tc>
        <w:tc>
          <w:tcPr>
            <w:tcW w:w="1097" w:type="dxa"/>
            <w:tcBorders>
              <w:top w:val="nil"/>
              <w:left w:val="nil"/>
              <w:bottom w:val="nil"/>
              <w:right w:val="single" w:sz="4" w:space="0" w:color="auto"/>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CLAVE</w:t>
            </w:r>
          </w:p>
        </w:tc>
        <w:tc>
          <w:tcPr>
            <w:tcW w:w="4226" w:type="dxa"/>
            <w:tcBorders>
              <w:top w:val="single" w:sz="4" w:space="0" w:color="auto"/>
              <w:left w:val="nil"/>
              <w:bottom w:val="single" w:sz="4" w:space="0" w:color="auto"/>
              <w:right w:val="nil"/>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DESCRIPCIÓN DEL INSUMO O SERVICIO</w:t>
            </w:r>
          </w:p>
        </w:tc>
        <w:tc>
          <w:tcPr>
            <w:tcW w:w="1433" w:type="dxa"/>
            <w:gridSpan w:val="3"/>
            <w:tcBorders>
              <w:top w:val="single" w:sz="4" w:space="0" w:color="auto"/>
              <w:left w:val="nil"/>
              <w:bottom w:val="single" w:sz="4" w:space="0" w:color="auto"/>
              <w:right w:val="nil"/>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CONSUMO PROMEDIO MENSUAL MÁXIMO</w:t>
            </w:r>
          </w:p>
        </w:tc>
        <w:tc>
          <w:tcPr>
            <w:tcW w:w="587" w:type="dxa"/>
            <w:tcBorders>
              <w:top w:val="nil"/>
              <w:left w:val="nil"/>
              <w:bottom w:val="nil"/>
              <w:right w:val="single" w:sz="4" w:space="0" w:color="auto"/>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CANTI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DAD MEN</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SUAL</w:t>
            </w:r>
          </w:p>
        </w:tc>
        <w:tc>
          <w:tcPr>
            <w:tcW w:w="572" w:type="dxa"/>
            <w:tcBorders>
              <w:top w:val="nil"/>
              <w:left w:val="nil"/>
              <w:bottom w:val="nil"/>
              <w:right w:val="single" w:sz="4" w:space="0" w:color="auto"/>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CANTI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DAD MÁXI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 xml:space="preserve">MA   </w:t>
            </w:r>
          </w:p>
        </w:tc>
        <w:tc>
          <w:tcPr>
            <w:tcW w:w="572" w:type="dxa"/>
            <w:tcBorders>
              <w:top w:val="nil"/>
              <w:left w:val="nil"/>
              <w:bottom w:val="nil"/>
              <w:right w:val="single" w:sz="4" w:space="0" w:color="auto"/>
            </w:tcBorders>
            <w:shd w:val="clear" w:color="000000" w:fill="D9D9D9"/>
            <w:vAlign w:val="center"/>
            <w:hideMark/>
          </w:tcPr>
          <w:p w:rsidR="00BE186E" w:rsidRPr="00AB2E1F" w:rsidRDefault="00BE186E"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CANTI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DAD MÍNI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 xml:space="preserve">MA   </w:t>
            </w:r>
          </w:p>
        </w:tc>
      </w:tr>
      <w:tr w:rsidR="00BE186E" w:rsidRPr="00AB2E1F" w:rsidTr="00FA1A57">
        <w:trPr>
          <w:trHeight w:val="247"/>
        </w:trPr>
        <w:tc>
          <w:tcPr>
            <w:tcW w:w="619"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1097"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060.425.3245</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Arandela </w:t>
            </w:r>
            <w:r w:rsidRPr="00AB2E1F">
              <w:rPr>
                <w:rFonts w:eastAsia="Times New Roman" w:cstheme="minorHAnsi"/>
                <w:color w:val="000000"/>
                <w:sz w:val="20"/>
                <w:szCs w:val="20"/>
                <w:lang w:eastAsia="es-MX"/>
              </w:rPr>
              <w:t>para tornillo.</w:t>
            </w:r>
          </w:p>
        </w:tc>
        <w:tc>
          <w:tcPr>
            <w:tcW w:w="430"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72"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70</w:t>
            </w:r>
          </w:p>
        </w:tc>
        <w:tc>
          <w:tcPr>
            <w:tcW w:w="572"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28</w:t>
            </w:r>
          </w:p>
        </w:tc>
      </w:tr>
      <w:tr w:rsidR="00BE186E" w:rsidRPr="00AB2E1F" w:rsidTr="00FA1A57">
        <w:trPr>
          <w:trHeight w:val="792"/>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060.046.1263</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Agujas para hueso, tipo </w:t>
            </w:r>
            <w:proofErr w:type="spellStart"/>
            <w:r w:rsidRPr="00AB2E1F">
              <w:rPr>
                <w:rFonts w:eastAsia="Times New Roman" w:cstheme="minorHAnsi"/>
                <w:b/>
                <w:bCs/>
                <w:color w:val="000000"/>
                <w:sz w:val="20"/>
                <w:szCs w:val="20"/>
                <w:lang w:eastAsia="es-MX"/>
              </w:rPr>
              <w:t>kirschne</w:t>
            </w:r>
            <w:r w:rsidRPr="00AB2E1F">
              <w:rPr>
                <w:rFonts w:eastAsia="Times New Roman" w:cstheme="minorHAnsi"/>
                <w:color w:val="000000"/>
                <w:sz w:val="20"/>
                <w:szCs w:val="20"/>
                <w:lang w:eastAsia="es-MX"/>
              </w:rPr>
              <w:t>r</w:t>
            </w:r>
            <w:proofErr w:type="spellEnd"/>
            <w:r w:rsidRPr="00AB2E1F">
              <w:rPr>
                <w:rFonts w:eastAsia="Times New Roman" w:cstheme="minorHAnsi"/>
                <w:color w:val="000000"/>
                <w:sz w:val="20"/>
                <w:szCs w:val="20"/>
                <w:lang w:eastAsia="es-MX"/>
              </w:rPr>
              <w:t xml:space="preserve">, No. Roscado con punta de Trocar. Diámetro de 1.0 mm a 2.5 mm y longitud de 100.0 mm a 350.0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16</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51</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612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245</w:t>
            </w:r>
          </w:p>
        </w:tc>
      </w:tr>
      <w:tr w:rsidR="00BE186E" w:rsidRPr="00AB2E1F" w:rsidTr="00FA1A57">
        <w:trPr>
          <w:trHeight w:val="993"/>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060.463.1705</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Agujas Guía</w:t>
            </w:r>
            <w:r w:rsidRPr="00AB2E1F">
              <w:rPr>
                <w:rFonts w:eastAsia="Times New Roman" w:cstheme="minorHAnsi"/>
                <w:color w:val="000000"/>
                <w:sz w:val="20"/>
                <w:szCs w:val="20"/>
                <w:lang w:eastAsia="es-MX"/>
              </w:rPr>
              <w:t xml:space="preserve"> para tornillo </w:t>
            </w:r>
            <w:proofErr w:type="spellStart"/>
            <w:r w:rsidRPr="00AB2E1F">
              <w:rPr>
                <w:rFonts w:eastAsia="Times New Roman" w:cstheme="minorHAnsi"/>
                <w:color w:val="000000"/>
                <w:sz w:val="20"/>
                <w:szCs w:val="20"/>
                <w:lang w:eastAsia="es-MX"/>
              </w:rPr>
              <w:t>dináminco</w:t>
            </w:r>
            <w:proofErr w:type="spellEnd"/>
            <w:r w:rsidRPr="00AB2E1F">
              <w:rPr>
                <w:rFonts w:eastAsia="Times New Roman" w:cstheme="minorHAnsi"/>
                <w:color w:val="000000"/>
                <w:sz w:val="20"/>
                <w:szCs w:val="20"/>
                <w:lang w:eastAsia="es-MX"/>
              </w:rPr>
              <w:t xml:space="preserve"> de cadera y cóndilos. Con rosca en la punta de 2.5 mm de diámetros y 230 mm de longitud. Además, comprende dimensiones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48</w:t>
            </w:r>
          </w:p>
        </w:tc>
      </w:tr>
      <w:tr w:rsidR="00BE186E" w:rsidRPr="00AB2E1F" w:rsidTr="00FA1A57">
        <w:trPr>
          <w:trHeight w:val="119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060.210.9290 </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Clavos intramedulares para fémur.</w:t>
            </w:r>
            <w:r w:rsidRPr="00AB2E1F">
              <w:rPr>
                <w:rFonts w:eastAsia="Times New Roman" w:cstheme="minorHAnsi"/>
                <w:color w:val="000000"/>
                <w:sz w:val="20"/>
                <w:szCs w:val="20"/>
                <w:lang w:eastAsia="es-MX"/>
              </w:rPr>
              <w:t xml:space="preserve"> De acero inoxidable, </w:t>
            </w:r>
            <w:proofErr w:type="spellStart"/>
            <w:r w:rsidRPr="00AB2E1F">
              <w:rPr>
                <w:rFonts w:eastAsia="Times New Roman" w:cstheme="minorHAnsi"/>
                <w:color w:val="000000"/>
                <w:sz w:val="20"/>
                <w:szCs w:val="20"/>
                <w:lang w:eastAsia="es-MX"/>
              </w:rPr>
              <w:t>ranurado</w:t>
            </w:r>
            <w:proofErr w:type="spellEnd"/>
            <w:r w:rsidRPr="00AB2E1F">
              <w:rPr>
                <w:rFonts w:eastAsia="Times New Roman" w:cstheme="minorHAnsi"/>
                <w:color w:val="000000"/>
                <w:sz w:val="20"/>
                <w:szCs w:val="20"/>
                <w:lang w:eastAsia="es-MX"/>
              </w:rPr>
              <w:t xml:space="preserve"> o </w:t>
            </w:r>
            <w:proofErr w:type="spellStart"/>
            <w:r w:rsidRPr="00AB2E1F">
              <w:rPr>
                <w:rFonts w:eastAsia="Times New Roman" w:cstheme="minorHAnsi"/>
                <w:color w:val="000000"/>
                <w:sz w:val="20"/>
                <w:szCs w:val="20"/>
                <w:lang w:eastAsia="es-MX"/>
              </w:rPr>
              <w:t>canulado</w:t>
            </w:r>
            <w:proofErr w:type="spellEnd"/>
            <w:r w:rsidRPr="00AB2E1F">
              <w:rPr>
                <w:rFonts w:eastAsia="Times New Roman" w:cstheme="minorHAnsi"/>
                <w:color w:val="000000"/>
                <w:sz w:val="20"/>
                <w:szCs w:val="20"/>
                <w:lang w:eastAsia="es-MX"/>
              </w:rPr>
              <w:t xml:space="preserve"> con orificios de </w:t>
            </w:r>
            <w:proofErr w:type="spellStart"/>
            <w:r w:rsidRPr="00AB2E1F">
              <w:rPr>
                <w:rFonts w:eastAsia="Times New Roman" w:cstheme="minorHAnsi"/>
                <w:color w:val="000000"/>
                <w:sz w:val="20"/>
                <w:szCs w:val="20"/>
                <w:lang w:eastAsia="es-MX"/>
              </w:rPr>
              <w:t>bloqueoproximal</w:t>
            </w:r>
            <w:proofErr w:type="spellEnd"/>
            <w:r w:rsidRPr="00AB2E1F">
              <w:rPr>
                <w:rFonts w:eastAsia="Times New Roman" w:cstheme="minorHAnsi"/>
                <w:color w:val="000000"/>
                <w:sz w:val="20"/>
                <w:szCs w:val="20"/>
                <w:lang w:eastAsia="es-MX"/>
              </w:rPr>
              <w:t xml:space="preserve"> y distal. Diámetro de 10.0 mm a 13.0 mm, longitud de 320.0 mm a 420.0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58</w:t>
            </w:r>
          </w:p>
        </w:tc>
      </w:tr>
      <w:tr w:rsidR="00BE186E" w:rsidRPr="00AB2E1F" w:rsidTr="00FA1A57">
        <w:trPr>
          <w:trHeight w:val="1172"/>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060.211.3797</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Clavos intramedulares para fémur</w:t>
            </w:r>
            <w:r w:rsidRPr="00AB2E1F">
              <w:rPr>
                <w:rFonts w:eastAsia="Times New Roman" w:cstheme="minorHAnsi"/>
                <w:color w:val="000000"/>
                <w:sz w:val="20"/>
                <w:szCs w:val="20"/>
                <w:lang w:eastAsia="es-MX"/>
              </w:rPr>
              <w:t xml:space="preserve">. Retrógrados bloqueados, sólidos o </w:t>
            </w:r>
            <w:proofErr w:type="spellStart"/>
            <w:r w:rsidRPr="00AB2E1F">
              <w:rPr>
                <w:rFonts w:eastAsia="Times New Roman" w:cstheme="minorHAnsi"/>
                <w:color w:val="000000"/>
                <w:sz w:val="20"/>
                <w:szCs w:val="20"/>
                <w:lang w:eastAsia="es-MX"/>
              </w:rPr>
              <w:t>canulados</w:t>
            </w:r>
            <w:proofErr w:type="spellEnd"/>
            <w:r w:rsidRPr="00AB2E1F">
              <w:rPr>
                <w:rFonts w:eastAsia="Times New Roman" w:cstheme="minorHAnsi"/>
                <w:color w:val="000000"/>
                <w:sz w:val="20"/>
                <w:szCs w:val="20"/>
                <w:lang w:eastAsia="es-MX"/>
              </w:rPr>
              <w:t xml:space="preserve">, de acero inoxidable al alto nitrógeno o aleación de titanio. Diámetro distal, de 11.0 mm a 12.0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160.0 mm a 420.0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r>
      <w:tr w:rsidR="00BE186E" w:rsidRPr="00AB2E1F" w:rsidTr="00FA1A57">
        <w:trPr>
          <w:trHeight w:val="196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6</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060.211.2864</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Clavos intramedulares para tibia.</w:t>
            </w:r>
            <w:r w:rsidRPr="00AB2E1F">
              <w:rPr>
                <w:rFonts w:eastAsia="Times New Roman" w:cstheme="minorHAnsi"/>
                <w:color w:val="000000"/>
                <w:sz w:val="20"/>
                <w:szCs w:val="20"/>
                <w:lang w:eastAsia="es-MX"/>
              </w:rPr>
              <w:t xml:space="preserve"> Sólidos </w:t>
            </w:r>
            <w:proofErr w:type="spellStart"/>
            <w:r w:rsidRPr="00AB2E1F">
              <w:rPr>
                <w:rFonts w:eastAsia="Times New Roman" w:cstheme="minorHAnsi"/>
                <w:color w:val="000000"/>
                <w:sz w:val="20"/>
                <w:szCs w:val="20"/>
                <w:lang w:eastAsia="es-MX"/>
              </w:rPr>
              <w:t>ó</w:t>
            </w:r>
            <w:proofErr w:type="spellEnd"/>
            <w:r w:rsidRPr="00AB2E1F">
              <w:rPr>
                <w:rFonts w:eastAsia="Times New Roman" w:cstheme="minorHAnsi"/>
                <w:color w:val="000000"/>
                <w:sz w:val="20"/>
                <w:szCs w:val="20"/>
                <w:lang w:eastAsia="es-MX"/>
              </w:rPr>
              <w:t xml:space="preserve"> </w:t>
            </w:r>
            <w:proofErr w:type="spellStart"/>
            <w:r w:rsidRPr="00AB2E1F">
              <w:rPr>
                <w:rFonts w:eastAsia="Times New Roman" w:cstheme="minorHAnsi"/>
                <w:color w:val="000000"/>
                <w:sz w:val="20"/>
                <w:szCs w:val="20"/>
                <w:lang w:eastAsia="es-MX"/>
              </w:rPr>
              <w:t>canulados</w:t>
            </w:r>
            <w:proofErr w:type="spellEnd"/>
            <w:r w:rsidRPr="00AB2E1F">
              <w:rPr>
                <w:rFonts w:eastAsia="Times New Roman" w:cstheme="minorHAnsi"/>
                <w:color w:val="000000"/>
                <w:sz w:val="20"/>
                <w:szCs w:val="20"/>
                <w:lang w:eastAsia="es-MX"/>
              </w:rPr>
              <w:t xml:space="preserve">, de acero inoxidable al alto nitrógeno o aleación de titanio, con posibilidad de bloqueo proximal y distal. Con o sin regleta de localización de orificios distales y proximales. Diámetro de 8.0 mm a 11.0 mm, longitud de 270.0 mm a 380.0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r>
      <w:tr w:rsidR="00BE186E" w:rsidRPr="00AB2E1F" w:rsidTr="00FA1A57">
        <w:trPr>
          <w:trHeight w:val="148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060.820.0846</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Clavo </w:t>
            </w:r>
            <w:proofErr w:type="spellStart"/>
            <w:r w:rsidRPr="00AB2E1F">
              <w:rPr>
                <w:rFonts w:eastAsia="Times New Roman" w:cstheme="minorHAnsi"/>
                <w:b/>
                <w:bCs/>
                <w:color w:val="000000"/>
                <w:sz w:val="20"/>
                <w:szCs w:val="20"/>
                <w:lang w:eastAsia="es-MX"/>
              </w:rPr>
              <w:t>Centromedular</w:t>
            </w:r>
            <w:proofErr w:type="spellEnd"/>
            <w:r w:rsidRPr="00AB2E1F">
              <w:rPr>
                <w:rFonts w:eastAsia="Times New Roman" w:cstheme="minorHAnsi"/>
                <w:b/>
                <w:bCs/>
                <w:color w:val="000000"/>
                <w:sz w:val="20"/>
                <w:szCs w:val="20"/>
                <w:lang w:eastAsia="es-MX"/>
              </w:rPr>
              <w:t xml:space="preserve"> para húmero. </w:t>
            </w:r>
            <w:r w:rsidRPr="00AB2E1F">
              <w:rPr>
                <w:rFonts w:eastAsia="Times New Roman" w:cstheme="minorHAnsi"/>
                <w:color w:val="000000"/>
                <w:sz w:val="20"/>
                <w:szCs w:val="20"/>
                <w:lang w:eastAsia="es-MX"/>
              </w:rPr>
              <w:t xml:space="preserve"> En titanio o aleación de titanio, sólido o </w:t>
            </w:r>
            <w:proofErr w:type="spellStart"/>
            <w:r w:rsidRPr="00AB2E1F">
              <w:rPr>
                <w:rFonts w:eastAsia="Times New Roman" w:cstheme="minorHAnsi"/>
                <w:color w:val="000000"/>
                <w:sz w:val="20"/>
                <w:szCs w:val="20"/>
                <w:lang w:eastAsia="es-MX"/>
              </w:rPr>
              <w:t>canulado</w:t>
            </w:r>
            <w:proofErr w:type="spellEnd"/>
            <w:r w:rsidRPr="00AB2E1F">
              <w:rPr>
                <w:rFonts w:eastAsia="Times New Roman" w:cstheme="minorHAnsi"/>
                <w:color w:val="000000"/>
                <w:sz w:val="20"/>
                <w:szCs w:val="20"/>
                <w:lang w:eastAsia="es-MX"/>
              </w:rPr>
              <w:t xml:space="preserve">, con posibilidad de bloqueo proximal y distal, con o sin regleta para localización de orificios, con o sin orificio de compresión. Diámetro de 6.7 mm a 10.0 mm, longitud de 150.0 mm a 325.0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r>
      <w:tr w:rsidR="00BE186E" w:rsidRPr="00AB2E1F" w:rsidTr="00FA1A57">
        <w:trPr>
          <w:trHeight w:val="118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060.211.3318</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Clavo para hueso roscado al centro, tipo </w:t>
            </w:r>
            <w:proofErr w:type="spellStart"/>
            <w:r w:rsidRPr="00AB2E1F">
              <w:rPr>
                <w:rFonts w:eastAsia="Times New Roman" w:cstheme="minorHAnsi"/>
                <w:b/>
                <w:bCs/>
                <w:color w:val="000000"/>
                <w:sz w:val="20"/>
                <w:szCs w:val="20"/>
                <w:lang w:eastAsia="es-MX"/>
              </w:rPr>
              <w:t>steinmann</w:t>
            </w:r>
            <w:proofErr w:type="spellEnd"/>
            <w:r w:rsidRPr="00AB2E1F">
              <w:rPr>
                <w:rFonts w:eastAsia="Times New Roman" w:cstheme="minorHAnsi"/>
                <w:color w:val="000000"/>
                <w:sz w:val="20"/>
                <w:szCs w:val="20"/>
                <w:lang w:eastAsia="es-MX"/>
              </w:rPr>
              <w:t xml:space="preserve">, en aleación de titanio o acero inoxidable. Diámetro de 3.5 mm a 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250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r>
      <w:tr w:rsidR="00BE186E" w:rsidRPr="00AB2E1F" w:rsidTr="00FA1A57">
        <w:trPr>
          <w:trHeight w:val="114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060.210.7757</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Clavo para hueso, de punta triangular, no roscado</w:t>
            </w:r>
            <w:r w:rsidRPr="00AB2E1F">
              <w:rPr>
                <w:rFonts w:eastAsia="Times New Roman" w:cstheme="minorHAnsi"/>
                <w:color w:val="000000"/>
                <w:sz w:val="20"/>
                <w:szCs w:val="20"/>
                <w:lang w:eastAsia="es-MX"/>
              </w:rPr>
              <w:t xml:space="preserve">, </w:t>
            </w:r>
            <w:r w:rsidRPr="00AB2E1F">
              <w:rPr>
                <w:rFonts w:eastAsia="Times New Roman" w:cstheme="minorHAnsi"/>
                <w:b/>
                <w:bCs/>
                <w:color w:val="000000"/>
                <w:sz w:val="20"/>
                <w:szCs w:val="20"/>
                <w:lang w:eastAsia="es-MX"/>
              </w:rPr>
              <w:t xml:space="preserve">tipo </w:t>
            </w:r>
            <w:proofErr w:type="spellStart"/>
            <w:r w:rsidRPr="00AB2E1F">
              <w:rPr>
                <w:rFonts w:eastAsia="Times New Roman" w:cstheme="minorHAnsi"/>
                <w:b/>
                <w:bCs/>
                <w:color w:val="000000"/>
                <w:sz w:val="20"/>
                <w:szCs w:val="20"/>
                <w:lang w:eastAsia="es-MX"/>
              </w:rPr>
              <w:t>steinmann</w:t>
            </w:r>
            <w:proofErr w:type="spellEnd"/>
            <w:r w:rsidRPr="00AB2E1F">
              <w:rPr>
                <w:rFonts w:eastAsia="Times New Roman" w:cstheme="minorHAnsi"/>
                <w:color w:val="000000"/>
                <w:sz w:val="20"/>
                <w:szCs w:val="20"/>
                <w:lang w:eastAsia="es-MX"/>
              </w:rPr>
              <w:t xml:space="preserve">, en aleación de titanio o acero inoxidable. Diámetro de 3.5 mm a 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250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r>
      <w:tr w:rsidR="00BE186E" w:rsidRPr="00AB2E1F" w:rsidTr="00FA1A57">
        <w:trPr>
          <w:trHeight w:val="115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060.898.2021                         060.899.1261</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Clavo tipo </w:t>
            </w:r>
            <w:proofErr w:type="spellStart"/>
            <w:r w:rsidRPr="00AB2E1F">
              <w:rPr>
                <w:rFonts w:eastAsia="Times New Roman" w:cstheme="minorHAnsi"/>
                <w:b/>
                <w:bCs/>
                <w:color w:val="000000"/>
                <w:sz w:val="20"/>
                <w:szCs w:val="20"/>
                <w:lang w:eastAsia="es-MX"/>
              </w:rPr>
              <w:t>schanz</w:t>
            </w:r>
            <w:proofErr w:type="spell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de punta triangular o roma de 5.0 mm a 6.0 mm de diámetro, en aleación de titanio o acero inoxidable. Longitud: de 100.0 mm a 200.0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r>
      <w:tr w:rsidR="00BE186E" w:rsidRPr="00AB2E1F" w:rsidTr="00FA1A57">
        <w:trPr>
          <w:trHeight w:val="162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11</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060.015.0239</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Fijador Externo Unipolar.</w:t>
            </w:r>
            <w:r w:rsidRPr="00AB2E1F">
              <w:rPr>
                <w:rFonts w:eastAsia="Times New Roman" w:cstheme="minorHAnsi"/>
                <w:color w:val="000000"/>
                <w:sz w:val="20"/>
                <w:szCs w:val="20"/>
                <w:lang w:eastAsia="es-MX"/>
              </w:rPr>
              <w:t xml:space="preserve">  Con barras de fibra de carbono o radiotransparentes. Abrazaderas o mecanismos de fijación. Sencilla, ángulo variable, abierta ajustable. Articulación universal. Tubo-tubo. Abrazadera sencilla para barra roscada. Abrazadera con rosca para barra roscada. Abrazadera tipo pinza para fijador tubular asimétrica y pequeña. Aditamento circular con abrazadera. Pieza.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11</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132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53</w:t>
            </w:r>
          </w:p>
        </w:tc>
      </w:tr>
      <w:tr w:rsidR="00BE186E" w:rsidRPr="00AB2E1F" w:rsidTr="00FA1A57">
        <w:trPr>
          <w:trHeight w:val="1391"/>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060.425.3716</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Fijador externo para muñeca.</w:t>
            </w:r>
            <w:r w:rsidRPr="00AB2E1F">
              <w:rPr>
                <w:rFonts w:eastAsia="Times New Roman" w:cstheme="minorHAnsi"/>
                <w:color w:val="000000"/>
                <w:sz w:val="20"/>
                <w:szCs w:val="20"/>
                <w:lang w:eastAsia="es-MX"/>
              </w:rPr>
              <w:t xml:space="preserve"> Aplicación extra articular. Consta de dos módulos de acero inoxidable y aluminio unidos por sistema de doble rótula, en cada módulo un cabezal deslizante y giratorio con 2 lechos para tornillo, cabezal distal en T. El módulo distal incluye un dispositivo para compresión / distracción.</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252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101</w:t>
            </w:r>
          </w:p>
        </w:tc>
      </w:tr>
      <w:tr w:rsidR="00BE186E" w:rsidRPr="00AB2E1F" w:rsidTr="00FA1A57">
        <w:trPr>
          <w:trHeight w:val="126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13</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SIN CLAVE</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Fijador Externo tipo Delta.</w:t>
            </w:r>
            <w:r w:rsidRPr="00AB2E1F">
              <w:rPr>
                <w:rFonts w:eastAsia="Times New Roman" w:cstheme="minorHAnsi"/>
                <w:color w:val="000000"/>
                <w:sz w:val="20"/>
                <w:szCs w:val="20"/>
                <w:lang w:eastAsia="es-MX"/>
              </w:rPr>
              <w:t xml:space="preserve"> Conformado por: abrazaderas o mecanismos de fijación. Sencilla, ángulo variable, abierta ajustable, tubo-tubo, barra radiotransparente para fijador externo. </w:t>
            </w:r>
            <w:proofErr w:type="spellStart"/>
            <w:r w:rsidRPr="00AB2E1F">
              <w:rPr>
                <w:rFonts w:eastAsia="Times New Roman" w:cstheme="minorHAnsi"/>
                <w:color w:val="000000"/>
                <w:sz w:val="20"/>
                <w:szCs w:val="20"/>
                <w:lang w:eastAsia="es-MX"/>
              </w:rPr>
              <w:t>Longuitud</w:t>
            </w:r>
            <w:proofErr w:type="spellEnd"/>
            <w:r w:rsidRPr="00AB2E1F">
              <w:rPr>
                <w:rFonts w:eastAsia="Times New Roman" w:cstheme="minorHAnsi"/>
                <w:color w:val="000000"/>
                <w:sz w:val="20"/>
                <w:szCs w:val="20"/>
                <w:lang w:eastAsia="es-MX"/>
              </w:rPr>
              <w:t xml:space="preserve"> de 100.00 mm a 700.0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las medidas intermedias entre las especificadas.</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r>
      <w:tr w:rsidR="00BE186E" w:rsidRPr="00AB2E1F" w:rsidTr="00FA1A57">
        <w:trPr>
          <w:trHeight w:val="159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SIN CLAVE</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Fijador Externo </w:t>
            </w:r>
            <w:proofErr w:type="spellStart"/>
            <w:r w:rsidRPr="00AB2E1F">
              <w:rPr>
                <w:rFonts w:eastAsia="Times New Roman" w:cstheme="minorHAnsi"/>
                <w:b/>
                <w:bCs/>
                <w:color w:val="000000"/>
                <w:sz w:val="20"/>
                <w:szCs w:val="20"/>
                <w:lang w:eastAsia="es-MX"/>
              </w:rPr>
              <w:t>Ilizarov</w:t>
            </w:r>
            <w:proofErr w:type="spell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Módulo (el módulo debe constar de: Dos </w:t>
            </w:r>
            <w:proofErr w:type="spellStart"/>
            <w:r w:rsidRPr="00AB2E1F">
              <w:rPr>
                <w:rFonts w:eastAsia="Times New Roman" w:cstheme="minorHAnsi"/>
                <w:color w:val="000000"/>
                <w:sz w:val="20"/>
                <w:szCs w:val="20"/>
                <w:lang w:eastAsia="es-MX"/>
              </w:rPr>
              <w:t>hemiaros</w:t>
            </w:r>
            <w:proofErr w:type="spellEnd"/>
            <w:r w:rsidRPr="00AB2E1F">
              <w:rPr>
                <w:rFonts w:eastAsia="Times New Roman" w:cstheme="minorHAnsi"/>
                <w:color w:val="000000"/>
                <w:sz w:val="20"/>
                <w:szCs w:val="20"/>
                <w:lang w:eastAsia="es-MX"/>
              </w:rPr>
              <w:t xml:space="preserve">, cuatro tornillos perforados con tuerca, dos tornillos sin perforar con tuerca, dos clavillos de </w:t>
            </w:r>
            <w:proofErr w:type="spellStart"/>
            <w:r w:rsidRPr="00AB2E1F">
              <w:rPr>
                <w:rFonts w:eastAsia="Times New Roman" w:cstheme="minorHAnsi"/>
                <w:color w:val="000000"/>
                <w:sz w:val="20"/>
                <w:szCs w:val="20"/>
                <w:lang w:eastAsia="es-MX"/>
              </w:rPr>
              <w:t>Kirschner</w:t>
            </w:r>
            <w:proofErr w:type="spellEnd"/>
            <w:r w:rsidRPr="00AB2E1F">
              <w:rPr>
                <w:rFonts w:eastAsia="Times New Roman" w:cstheme="minorHAnsi"/>
                <w:color w:val="000000"/>
                <w:sz w:val="20"/>
                <w:szCs w:val="20"/>
                <w:lang w:eastAsia="es-MX"/>
              </w:rPr>
              <w:t xml:space="preserve"> de 30cm de largo por grosor de 1.8 a 2 mm y 3 barras roscadas. Los  </w:t>
            </w:r>
            <w:proofErr w:type="spellStart"/>
            <w:r w:rsidRPr="00AB2E1F">
              <w:rPr>
                <w:rFonts w:eastAsia="Times New Roman" w:cstheme="minorHAnsi"/>
                <w:color w:val="000000"/>
                <w:sz w:val="20"/>
                <w:szCs w:val="20"/>
                <w:lang w:eastAsia="es-MX"/>
              </w:rPr>
              <w:t>hemiaros</w:t>
            </w:r>
            <w:proofErr w:type="spellEnd"/>
            <w:r w:rsidRPr="00AB2E1F">
              <w:rPr>
                <w:rFonts w:eastAsia="Times New Roman" w:cstheme="minorHAnsi"/>
                <w:color w:val="000000"/>
                <w:sz w:val="20"/>
                <w:szCs w:val="20"/>
                <w:lang w:eastAsia="es-MX"/>
              </w:rPr>
              <w:t xml:space="preserve"> de 12, 14, 16 o 20 cm de diámetro  interior.</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r>
      <w:tr w:rsidR="00BE186E" w:rsidRPr="00AB2E1F" w:rsidTr="00FA1A57">
        <w:trPr>
          <w:trHeight w:val="426"/>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060.820.1208</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Sistema de fijadores para pelvis.                                                                                Abordaje anterior: </w:t>
            </w:r>
            <w:r w:rsidRPr="00AB2E1F">
              <w:rPr>
                <w:rFonts w:eastAsia="Times New Roman" w:cstheme="minorHAnsi"/>
                <w:color w:val="000000"/>
                <w:sz w:val="20"/>
                <w:szCs w:val="20"/>
                <w:lang w:eastAsia="es-MX"/>
              </w:rPr>
              <w:t xml:space="preserve">Módulo formado por dos eslabones y una unidad conectora, con tornillo central de bloqueo. Cabezales en "T" con 5 lechos para tornillos. </w:t>
            </w:r>
            <w:r w:rsidRPr="00AB2E1F">
              <w:rPr>
                <w:rFonts w:eastAsia="Times New Roman" w:cstheme="minorHAnsi"/>
                <w:b/>
                <w:bCs/>
                <w:color w:val="000000"/>
                <w:sz w:val="20"/>
                <w:szCs w:val="20"/>
                <w:lang w:eastAsia="es-MX"/>
              </w:rPr>
              <w:t xml:space="preserve">Abordaje superior: </w:t>
            </w:r>
            <w:r w:rsidRPr="00AB2E1F">
              <w:rPr>
                <w:rFonts w:eastAsia="Times New Roman" w:cstheme="minorHAnsi"/>
                <w:color w:val="000000"/>
                <w:sz w:val="20"/>
                <w:szCs w:val="20"/>
                <w:lang w:eastAsia="es-MX"/>
              </w:rPr>
              <w:t xml:space="preserve">Módulo formado por tres eslabones y dos unidades conectoras, con 2 tornillos de bloqueo. Las unidades médicas seleccionarán el tipo y dimensiones del material, asegurando su compatibilidad entre sí de acuerdo a la marca y modelo del sistema.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r>
      <w:tr w:rsidR="00BE186E" w:rsidRPr="00AB2E1F" w:rsidTr="00FA1A57">
        <w:trPr>
          <w:trHeight w:val="748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16</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060.820.0986</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Sistema de </w:t>
            </w:r>
            <w:proofErr w:type="spellStart"/>
            <w:r w:rsidRPr="00AB2E1F">
              <w:rPr>
                <w:rFonts w:eastAsia="Times New Roman" w:cstheme="minorHAnsi"/>
                <w:b/>
                <w:bCs/>
                <w:color w:val="000000"/>
                <w:sz w:val="20"/>
                <w:szCs w:val="20"/>
                <w:lang w:eastAsia="es-MX"/>
              </w:rPr>
              <w:t>miniplacas</w:t>
            </w:r>
            <w:proofErr w:type="spellEnd"/>
            <w:r w:rsidRPr="00AB2E1F">
              <w:rPr>
                <w:rFonts w:eastAsia="Times New Roman" w:cstheme="minorHAnsi"/>
                <w:b/>
                <w:bCs/>
                <w:color w:val="000000"/>
                <w:sz w:val="20"/>
                <w:szCs w:val="20"/>
                <w:lang w:eastAsia="es-MX"/>
              </w:rPr>
              <w:t xml:space="preserve">                                                                                                        ● </w:t>
            </w:r>
            <w:r w:rsidRPr="00AB2E1F">
              <w:rPr>
                <w:rFonts w:eastAsia="Times New Roman" w:cstheme="minorHAnsi"/>
                <w:color w:val="000000"/>
                <w:sz w:val="20"/>
                <w:szCs w:val="20"/>
                <w:lang w:eastAsia="es-MX"/>
              </w:rPr>
              <w:t>Placas de compresión dinámica de 2.0 mm a 3.0 mm de espesor de 4 a 6 orificios. Pieza.</w:t>
            </w:r>
            <w:r w:rsidRPr="00AB2E1F">
              <w:rPr>
                <w:rFonts w:eastAsia="Times New Roman" w:cstheme="minorHAnsi"/>
                <w:color w:val="000000"/>
                <w:sz w:val="20"/>
                <w:szCs w:val="20"/>
                <w:lang w:eastAsia="es-MX"/>
              </w:rPr>
              <w:br/>
              <w:t>● Placas de compresión dinámica excéntrica, de 2.0 mm a 3.0 mm de espesor con orificios externos oblicuos de 75 a 90 grados. Pieza.</w:t>
            </w:r>
            <w:r w:rsidRPr="00AB2E1F">
              <w:rPr>
                <w:rFonts w:eastAsia="Times New Roman" w:cstheme="minorHAnsi"/>
                <w:color w:val="000000"/>
                <w:sz w:val="20"/>
                <w:szCs w:val="20"/>
                <w:lang w:eastAsia="es-MX"/>
              </w:rPr>
              <w:br/>
              <w:t>● Placas rectas con orificios de compresión dinámica para tornillos de 2.0 mm de diámetro. Número de orificios: de 4 a 8. Incluye medidas intermedias entre las especificadas. Pieza.</w:t>
            </w:r>
            <w:r w:rsidRPr="00AB2E1F">
              <w:rPr>
                <w:rFonts w:eastAsia="Times New Roman" w:cstheme="minorHAnsi"/>
                <w:color w:val="000000"/>
                <w:sz w:val="20"/>
                <w:szCs w:val="20"/>
                <w:lang w:eastAsia="es-MX"/>
              </w:rPr>
              <w:br/>
              <w:t xml:space="preserve">● Placas en "L" para tornillos de 2.0 mm de diámetro. </w:t>
            </w:r>
            <w:proofErr w:type="spellStart"/>
            <w:r w:rsidRPr="00AB2E1F">
              <w:rPr>
                <w:rFonts w:eastAsia="Times New Roman" w:cstheme="minorHAnsi"/>
                <w:color w:val="000000"/>
                <w:sz w:val="20"/>
                <w:szCs w:val="20"/>
                <w:lang w:eastAsia="es-MX"/>
              </w:rPr>
              <w:t>Angulos</w:t>
            </w:r>
            <w:proofErr w:type="spellEnd"/>
            <w:r w:rsidRPr="00AB2E1F">
              <w:rPr>
                <w:rFonts w:eastAsia="Times New Roman" w:cstheme="minorHAnsi"/>
                <w:color w:val="000000"/>
                <w:sz w:val="20"/>
                <w:szCs w:val="20"/>
                <w:lang w:eastAsia="es-MX"/>
              </w:rPr>
              <w:t xml:space="preserve"> recto o ángulo oblicuo, derecha o izquierda. Pieza.</w:t>
            </w:r>
            <w:r w:rsidRPr="00AB2E1F">
              <w:rPr>
                <w:rFonts w:eastAsia="Times New Roman" w:cstheme="minorHAnsi"/>
                <w:color w:val="000000"/>
                <w:sz w:val="20"/>
                <w:szCs w:val="20"/>
                <w:lang w:eastAsia="es-MX"/>
              </w:rPr>
              <w:br/>
              <w:t xml:space="preserve">● Placas en "L" para tornillos de 2.7 mm de diámetro. </w:t>
            </w:r>
            <w:proofErr w:type="spellStart"/>
            <w:r w:rsidRPr="00AB2E1F">
              <w:rPr>
                <w:rFonts w:eastAsia="Times New Roman" w:cstheme="minorHAnsi"/>
                <w:color w:val="000000"/>
                <w:sz w:val="20"/>
                <w:szCs w:val="20"/>
                <w:lang w:eastAsia="es-MX"/>
              </w:rPr>
              <w:t>Angulos</w:t>
            </w:r>
            <w:proofErr w:type="spellEnd"/>
            <w:r w:rsidRPr="00AB2E1F">
              <w:rPr>
                <w:rFonts w:eastAsia="Times New Roman" w:cstheme="minorHAnsi"/>
                <w:color w:val="000000"/>
                <w:sz w:val="20"/>
                <w:szCs w:val="20"/>
                <w:lang w:eastAsia="es-MX"/>
              </w:rPr>
              <w:t xml:space="preserve"> recto o ángulo oblicuo, derecha o izquierda. Pieza.</w:t>
            </w:r>
            <w:r w:rsidRPr="00AB2E1F">
              <w:rPr>
                <w:rFonts w:eastAsia="Times New Roman" w:cstheme="minorHAnsi"/>
                <w:color w:val="000000"/>
                <w:sz w:val="20"/>
                <w:szCs w:val="20"/>
                <w:lang w:eastAsia="es-MX"/>
              </w:rPr>
              <w:br/>
              <w:t>● Placas rectas con orificios de compresión dinámica para tornillos de 2.7 mm de diámetro. Número de orificios: de 2 a 12. Incluye medidas intermedias entre las especificadas. Pieza.</w:t>
            </w:r>
            <w:r w:rsidRPr="00AB2E1F">
              <w:rPr>
                <w:rFonts w:eastAsia="Times New Roman" w:cstheme="minorHAnsi"/>
                <w:color w:val="000000"/>
                <w:sz w:val="20"/>
                <w:szCs w:val="20"/>
                <w:lang w:eastAsia="es-MX"/>
              </w:rPr>
              <w:br/>
              <w:t xml:space="preserve">● Tornillos para hueso cortical, de 2.0 mm de diámetro, con entrada hexagonal. Longitud: de 6.0 mm a 38.0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w:t>
            </w:r>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Tornillos para hueso cortical, de 2.7 mm de diámetro. Longitud: de 6.0 mm a 40.0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34</w:t>
            </w:r>
          </w:p>
        </w:tc>
      </w:tr>
      <w:tr w:rsidR="00BE186E" w:rsidRPr="00AB2E1F" w:rsidTr="00FA1A57">
        <w:trPr>
          <w:trHeight w:val="8190"/>
        </w:trPr>
        <w:tc>
          <w:tcPr>
            <w:tcW w:w="619" w:type="dxa"/>
            <w:vMerge w:val="restart"/>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17</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060.820.1034</w:t>
            </w:r>
          </w:p>
        </w:tc>
        <w:tc>
          <w:tcPr>
            <w:tcW w:w="4226" w:type="dxa"/>
            <w:tcBorders>
              <w:top w:val="single" w:sz="4" w:space="0" w:color="auto"/>
              <w:left w:val="nil"/>
              <w:bottom w:val="single" w:sz="4" w:space="0" w:color="auto"/>
              <w:right w:val="nil"/>
            </w:tcBorders>
            <w:shd w:val="clear" w:color="000000" w:fill="FFFFFF"/>
            <w:hideMark/>
          </w:tcPr>
          <w:p w:rsidR="00BE186E" w:rsidRPr="00AB2E1F" w:rsidRDefault="00BE186E" w:rsidP="007558C4">
            <w:pPr>
              <w:spacing w:line="240" w:lineRule="exact"/>
              <w:ind w:left="-57" w:right="-57"/>
              <w:contextualSpacing/>
              <w:rPr>
                <w:rFonts w:eastAsia="Times New Roman" w:cstheme="minorHAnsi"/>
                <w:sz w:val="20"/>
                <w:szCs w:val="20"/>
                <w:lang w:eastAsia="es-MX"/>
              </w:rPr>
            </w:pPr>
            <w:r w:rsidRPr="00AB2E1F">
              <w:rPr>
                <w:rFonts w:eastAsia="Times New Roman" w:cstheme="minorHAnsi"/>
                <w:b/>
                <w:bCs/>
                <w:sz w:val="20"/>
                <w:szCs w:val="20"/>
                <w:lang w:eastAsia="es-MX"/>
              </w:rPr>
              <w:t xml:space="preserve">Sistema de placas anguladas  </w:t>
            </w:r>
            <w:r w:rsidRPr="00AB2E1F">
              <w:rPr>
                <w:rFonts w:eastAsia="Times New Roman" w:cstheme="minorHAnsi"/>
                <w:sz w:val="20"/>
                <w:szCs w:val="20"/>
                <w:lang w:eastAsia="es-MX"/>
              </w:rPr>
              <w:t xml:space="preserve">                                                                                                   ● Placa angulada a 130 grados. Número de orificios: 4. Longitud de la hoja: de 50.0 mm a 110.0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 angulada a 130 grados. Número de orificios: 6. Longitud de la hoja: de 50.0 mm a 80.0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w:t>
            </w:r>
            <w:r w:rsidRPr="00AB2E1F">
              <w:rPr>
                <w:rFonts w:eastAsia="Times New Roman" w:cstheme="minorHAnsi"/>
                <w:sz w:val="20"/>
                <w:szCs w:val="20"/>
                <w:lang w:eastAsia="es-MX"/>
              </w:rPr>
              <w:br/>
              <w:t xml:space="preserve">Pieza. </w:t>
            </w:r>
            <w:r w:rsidRPr="00AB2E1F">
              <w:rPr>
                <w:rFonts w:eastAsia="Times New Roman" w:cstheme="minorHAnsi"/>
                <w:sz w:val="20"/>
                <w:szCs w:val="20"/>
                <w:lang w:eastAsia="es-MX"/>
              </w:rPr>
              <w:br/>
              <w:t xml:space="preserve">● Placa angulada a 130 grados. Número de orificios: 9. Longitud de la hoja: de 50.0 mm a 80.0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w:t>
            </w:r>
            <w:r w:rsidRPr="00AB2E1F">
              <w:rPr>
                <w:rFonts w:eastAsia="Times New Roman" w:cstheme="minorHAnsi"/>
                <w:sz w:val="20"/>
                <w:szCs w:val="20"/>
                <w:lang w:eastAsia="es-MX"/>
              </w:rPr>
              <w:br/>
              <w:t>Pieza.</w:t>
            </w:r>
            <w:r w:rsidRPr="00AB2E1F">
              <w:rPr>
                <w:rFonts w:eastAsia="Times New Roman" w:cstheme="minorHAnsi"/>
                <w:sz w:val="20"/>
                <w:szCs w:val="20"/>
                <w:lang w:eastAsia="es-MX"/>
              </w:rPr>
              <w:br/>
              <w:t xml:space="preserve">● Placas anguladas a 120 grados para osteotomía, con 4 a 6 orificios de compresión dinámica. Además, comprende dimensiones intermedias entre las especificadas. Longitud de la hoja: de 65.0 mm a 85.0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130 grados con orificios de compresión dinámica, para tornillos de 4.5 y 6.5 mm de diámetro. Número de orificios: 4. Longitud: 50.0 mm a 75.0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                                                                                                                             ● Placas anguladas a 130 grados con orificios de compresión dinámica, para tornillos de 4.5 y 6.5 mm de diámetro. Número de orificios: 6. Longitud: de 50.0 a 90.0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130 grados con orificios de compresión dinámica, para tornillos de 4.5 y 6.5 mm de diámetro. Número de orificios: 9. Longitud: de 70.0 mm a 90.0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p>
        </w:tc>
        <w:tc>
          <w:tcPr>
            <w:tcW w:w="430" w:type="dxa"/>
            <w:vMerge w:val="restart"/>
            <w:tcBorders>
              <w:top w:val="nil"/>
              <w:left w:val="single" w:sz="4" w:space="0" w:color="auto"/>
              <w:bottom w:val="single" w:sz="4" w:space="0" w:color="000000"/>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431" w:type="dxa"/>
            <w:vMerge w:val="restart"/>
            <w:tcBorders>
              <w:top w:val="nil"/>
              <w:left w:val="single" w:sz="4" w:space="0" w:color="auto"/>
              <w:bottom w:val="single" w:sz="4" w:space="0" w:color="000000"/>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vMerge w:val="restart"/>
            <w:tcBorders>
              <w:top w:val="nil"/>
              <w:left w:val="single" w:sz="4" w:space="0" w:color="auto"/>
              <w:bottom w:val="single" w:sz="4" w:space="0" w:color="000000"/>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r>
      <w:tr w:rsidR="00BE186E" w:rsidRPr="00AB2E1F" w:rsidTr="00FA1A57">
        <w:trPr>
          <w:trHeight w:val="8175"/>
        </w:trPr>
        <w:tc>
          <w:tcPr>
            <w:tcW w:w="619" w:type="dxa"/>
            <w:vMerge/>
            <w:tcBorders>
              <w:top w:val="nil"/>
              <w:left w:val="single" w:sz="4" w:space="0" w:color="auto"/>
              <w:bottom w:val="single" w:sz="4" w:space="0" w:color="auto"/>
              <w:right w:val="single" w:sz="4" w:space="0" w:color="auto"/>
            </w:tcBorders>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060.820.1034</w:t>
            </w:r>
          </w:p>
        </w:tc>
        <w:tc>
          <w:tcPr>
            <w:tcW w:w="4226" w:type="dxa"/>
            <w:tcBorders>
              <w:top w:val="single" w:sz="4" w:space="0" w:color="auto"/>
              <w:left w:val="nil"/>
              <w:bottom w:val="single" w:sz="4" w:space="0" w:color="auto"/>
              <w:right w:val="nil"/>
            </w:tcBorders>
            <w:shd w:val="clear" w:color="000000" w:fill="FFFFFF"/>
            <w:hideMark/>
          </w:tcPr>
          <w:p w:rsidR="00BE186E" w:rsidRPr="00AB2E1F" w:rsidRDefault="00BE186E" w:rsidP="007558C4">
            <w:pPr>
              <w:spacing w:line="240" w:lineRule="exact"/>
              <w:ind w:left="-57" w:right="-57"/>
              <w:contextualSpacing/>
              <w:rPr>
                <w:rFonts w:eastAsia="Times New Roman" w:cstheme="minorHAnsi"/>
                <w:sz w:val="20"/>
                <w:szCs w:val="20"/>
                <w:lang w:eastAsia="es-MX"/>
              </w:rPr>
            </w:pPr>
            <w:r w:rsidRPr="00AB2E1F">
              <w:rPr>
                <w:rFonts w:eastAsia="Times New Roman" w:cstheme="minorHAnsi"/>
                <w:b/>
                <w:bCs/>
                <w:sz w:val="20"/>
                <w:szCs w:val="20"/>
                <w:lang w:eastAsia="es-MX"/>
              </w:rPr>
              <w:t xml:space="preserve">Sistema de placas anguladas (Continuación...)   </w:t>
            </w:r>
            <w:r w:rsidRPr="00AB2E1F">
              <w:rPr>
                <w:rFonts w:eastAsia="Times New Roman" w:cstheme="minorHAnsi"/>
                <w:sz w:val="20"/>
                <w:szCs w:val="20"/>
                <w:lang w:eastAsia="es-MX"/>
              </w:rPr>
              <w:t xml:space="preserve">                                            ● Placas anguladas a 130 grados con orificios de compresión dinámica, para tornillos de 4.5 y 6.5 mm de diámetro. Número de orificios: 12. Longitud: de 80.0 mm a 100.0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80 o 90 o 100 o 120 grados para osteotomía en niños, con 3 orificios de compresión dinámica para tornillos de 3.5 mm y 4.0 mm de diámetro. Desplazamiento: de 8.0 mm a 12.0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Longitud de la hoja: de 25.0 mm a 45.0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95 grados con orificios de compresión dinámica, para tornillos de 4.5 mm y 6.5 mm de diámetro </w:t>
            </w:r>
            <w:proofErr w:type="spellStart"/>
            <w:r w:rsidRPr="00AB2E1F">
              <w:rPr>
                <w:rFonts w:eastAsia="Times New Roman" w:cstheme="minorHAnsi"/>
                <w:sz w:val="20"/>
                <w:szCs w:val="20"/>
                <w:lang w:eastAsia="es-MX"/>
              </w:rPr>
              <w:t>condílea</w:t>
            </w:r>
            <w:proofErr w:type="spellEnd"/>
            <w:r w:rsidRPr="00AB2E1F">
              <w:rPr>
                <w:rFonts w:eastAsia="Times New Roman" w:cstheme="minorHAnsi"/>
                <w:sz w:val="20"/>
                <w:szCs w:val="20"/>
                <w:lang w:eastAsia="es-MX"/>
              </w:rPr>
              <w:t xml:space="preserve">. Número de orificios: 5. Longitud de la hoja: de 50.0 mm a 80.0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95 grados con orificios de compresión dinámica, para tornillos de 4.5 mm y 6.5 mm de </w:t>
            </w:r>
            <w:proofErr w:type="spellStart"/>
            <w:r w:rsidRPr="00AB2E1F">
              <w:rPr>
                <w:rFonts w:eastAsia="Times New Roman" w:cstheme="minorHAnsi"/>
                <w:sz w:val="20"/>
                <w:szCs w:val="20"/>
                <w:lang w:eastAsia="es-MX"/>
              </w:rPr>
              <w:t>diámetrocondílea</w:t>
            </w:r>
            <w:proofErr w:type="spellEnd"/>
            <w:r w:rsidRPr="00AB2E1F">
              <w:rPr>
                <w:rFonts w:eastAsia="Times New Roman" w:cstheme="minorHAnsi"/>
                <w:sz w:val="20"/>
                <w:szCs w:val="20"/>
                <w:lang w:eastAsia="es-MX"/>
              </w:rPr>
              <w:t xml:space="preserve">. Número de orificios: de 7 a 12. Longitud de la hoja: de 50.0 mm a 80.0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Tornillos para hueso cortical, de 3.5 mm de diámetro. Longitud: de 10.0 mm a 110.0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Tornillos para hueso esponjoso, con cabeza esferoidal, de 4.0 mm de diámetro. Rosca completa. Longitud: de 10.0 mm a 60.0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p>
        </w:tc>
        <w:tc>
          <w:tcPr>
            <w:tcW w:w="430" w:type="dxa"/>
            <w:vMerge/>
            <w:tcBorders>
              <w:top w:val="nil"/>
              <w:left w:val="single" w:sz="4" w:space="0" w:color="auto"/>
              <w:bottom w:val="single" w:sz="4" w:space="0" w:color="000000"/>
              <w:right w:val="single" w:sz="4" w:space="0" w:color="auto"/>
            </w:tcBorders>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
        </w:tc>
        <w:tc>
          <w:tcPr>
            <w:tcW w:w="431" w:type="dxa"/>
            <w:vMerge/>
            <w:tcBorders>
              <w:top w:val="nil"/>
              <w:left w:val="single" w:sz="4" w:space="0" w:color="auto"/>
              <w:bottom w:val="single" w:sz="4" w:space="0" w:color="000000"/>
              <w:right w:val="single" w:sz="4" w:space="0" w:color="auto"/>
            </w:tcBorders>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
        </w:tc>
        <w:tc>
          <w:tcPr>
            <w:tcW w:w="572" w:type="dxa"/>
            <w:vMerge/>
            <w:tcBorders>
              <w:top w:val="nil"/>
              <w:left w:val="single" w:sz="4" w:space="0" w:color="auto"/>
              <w:bottom w:val="single" w:sz="4" w:space="0" w:color="000000"/>
              <w:right w:val="single" w:sz="4" w:space="0" w:color="auto"/>
            </w:tcBorders>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r>
      <w:tr w:rsidR="00BE186E" w:rsidRPr="00AB2E1F" w:rsidTr="00FA1A57">
        <w:trPr>
          <w:trHeight w:val="5835"/>
        </w:trPr>
        <w:tc>
          <w:tcPr>
            <w:tcW w:w="619" w:type="dxa"/>
            <w:vMerge/>
            <w:tcBorders>
              <w:top w:val="nil"/>
              <w:left w:val="single" w:sz="4" w:space="0" w:color="auto"/>
              <w:bottom w:val="single" w:sz="4" w:space="0" w:color="auto"/>
              <w:right w:val="single" w:sz="4" w:space="0" w:color="auto"/>
            </w:tcBorders>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060.820.1034</w:t>
            </w:r>
          </w:p>
        </w:tc>
        <w:tc>
          <w:tcPr>
            <w:tcW w:w="4226" w:type="dxa"/>
            <w:tcBorders>
              <w:top w:val="single" w:sz="4" w:space="0" w:color="auto"/>
              <w:left w:val="nil"/>
              <w:bottom w:val="single" w:sz="4" w:space="0" w:color="auto"/>
              <w:right w:val="nil"/>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Sistema de placas anguladas (Continuación...)                                                        </w:t>
            </w:r>
            <w:r w:rsidRPr="00AB2E1F">
              <w:rPr>
                <w:rFonts w:eastAsia="Times New Roman" w:cstheme="minorHAnsi"/>
                <w:color w:val="000000"/>
                <w:sz w:val="20"/>
                <w:szCs w:val="20"/>
                <w:lang w:eastAsia="es-MX"/>
              </w:rPr>
              <w:t xml:space="preserve">● Tornillos para hueso esponjoso, con cabeza esferoidal, diámetro de la rosca 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10.0 mm a 60.0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cortical, de 4.5 mm de diámetro. Longitud: de 14.0 mm a 94.0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con diámetro de 6.5 mm, con cabeza esferoidal y rosca de 16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30.0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con diámetro de 6.5 mm, con cabeza esferoidal y rosca de 32 mm de longitud. Longitud: de 45.0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de 6.5 mm de diámetro, con rosca en toda su longitud. Longitud: de 25.0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vMerge/>
            <w:tcBorders>
              <w:top w:val="nil"/>
              <w:left w:val="single" w:sz="4" w:space="0" w:color="auto"/>
              <w:bottom w:val="single" w:sz="4" w:space="0" w:color="000000"/>
              <w:right w:val="single" w:sz="4" w:space="0" w:color="auto"/>
            </w:tcBorders>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
        </w:tc>
        <w:tc>
          <w:tcPr>
            <w:tcW w:w="431" w:type="dxa"/>
            <w:vMerge/>
            <w:tcBorders>
              <w:top w:val="nil"/>
              <w:left w:val="single" w:sz="4" w:space="0" w:color="auto"/>
              <w:bottom w:val="single" w:sz="4" w:space="0" w:color="000000"/>
              <w:right w:val="single" w:sz="4" w:space="0" w:color="auto"/>
            </w:tcBorders>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
        </w:tc>
        <w:tc>
          <w:tcPr>
            <w:tcW w:w="572" w:type="dxa"/>
            <w:vMerge/>
            <w:tcBorders>
              <w:top w:val="nil"/>
              <w:left w:val="single" w:sz="4" w:space="0" w:color="auto"/>
              <w:bottom w:val="single" w:sz="4" w:space="0" w:color="000000"/>
              <w:right w:val="single" w:sz="4" w:space="0" w:color="auto"/>
            </w:tcBorders>
            <w:vAlign w:val="center"/>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r>
      <w:tr w:rsidR="00BE186E" w:rsidRPr="00AB2E1F" w:rsidTr="00FA1A57">
        <w:trPr>
          <w:trHeight w:val="709"/>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060.820.1000</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Sistema de placas de reconstrucción</w:t>
            </w:r>
            <w:r w:rsidRPr="00AB2E1F">
              <w:rPr>
                <w:rFonts w:eastAsia="Times New Roman" w:cstheme="minorHAnsi"/>
                <w:color w:val="000000"/>
                <w:sz w:val="20"/>
                <w:szCs w:val="20"/>
                <w:lang w:eastAsia="es-MX"/>
              </w:rPr>
              <w:t xml:space="preserve">                                                                                                               ● Placas para reconstrucción </w:t>
            </w:r>
            <w:r w:rsidRPr="00AB2E1F">
              <w:rPr>
                <w:rFonts w:eastAsia="Times New Roman" w:cstheme="minorHAnsi"/>
                <w:b/>
                <w:bCs/>
                <w:color w:val="000000"/>
                <w:sz w:val="20"/>
                <w:szCs w:val="20"/>
                <w:lang w:eastAsia="es-MX"/>
              </w:rPr>
              <w:t>arqueada</w:t>
            </w:r>
            <w:r w:rsidRPr="00AB2E1F">
              <w:rPr>
                <w:rFonts w:eastAsia="Times New Roman" w:cstheme="minorHAnsi"/>
                <w:color w:val="000000"/>
                <w:sz w:val="20"/>
                <w:szCs w:val="20"/>
                <w:lang w:eastAsia="es-MX"/>
              </w:rPr>
              <w:t xml:space="preserve">, para tornillos de 3.5 mm y 4.5 mm de diámetro y orificios intermedios entre los especificados. Número de orificios: de 6 a 18. Incluye medidas intermedias entre las especificadas. Pieza.                                                                                                                                                ● Placas para reconstrucción, </w:t>
            </w:r>
            <w:r w:rsidRPr="00AB2E1F">
              <w:rPr>
                <w:rFonts w:eastAsia="Times New Roman" w:cstheme="minorHAnsi"/>
                <w:b/>
                <w:bCs/>
                <w:color w:val="000000"/>
                <w:sz w:val="20"/>
                <w:szCs w:val="20"/>
                <w:lang w:eastAsia="es-MX"/>
              </w:rPr>
              <w:t>rectas moldeables</w:t>
            </w:r>
            <w:r w:rsidRPr="00AB2E1F">
              <w:rPr>
                <w:rFonts w:eastAsia="Times New Roman" w:cstheme="minorHAnsi"/>
                <w:color w:val="000000"/>
                <w:sz w:val="20"/>
                <w:szCs w:val="20"/>
                <w:lang w:eastAsia="es-MX"/>
              </w:rPr>
              <w:t xml:space="preserve">, en 3 planos para tornillos de 3.5 mm y 4.5 mm de diámetro. Número de orificios: de 5 a 22. Incluye medidas intermedias entre las especificadas. Pieza                                                                                   ● Tornillos para hueso cortical, de 3.5 mm de diámetro. Longitud: de 10.0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con cabeza esferoidal, de 4.0 mm de diámetro. Rosca completa. Longitud: de 10.0 mm a 60.0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w:t>
            </w:r>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Tornillos para hueso esponjoso, con cabeza esferoidal, diámetro de la rosca 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10.0 mm a 60.0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r>
            <w:r w:rsidRPr="00AB2E1F">
              <w:rPr>
                <w:rFonts w:eastAsia="Times New Roman" w:cstheme="minorHAnsi"/>
                <w:color w:val="000000"/>
                <w:sz w:val="20"/>
                <w:szCs w:val="20"/>
                <w:lang w:eastAsia="es-MX"/>
              </w:rPr>
              <w:lastRenderedPageBreak/>
              <w:t xml:space="preserve">● Tornillos para hueso cortical, de 4.5 mm de diámetro. Longitud: de 14.0 mm a 94.0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000000"/>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4</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48</w:t>
            </w:r>
          </w:p>
        </w:tc>
      </w:tr>
      <w:tr w:rsidR="00BE186E" w:rsidRPr="00AB2E1F" w:rsidTr="00FA1A57">
        <w:trPr>
          <w:trHeight w:val="962"/>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19</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060.722.0654   </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 para reconstrucción </w:t>
            </w:r>
            <w:r w:rsidRPr="00AB2E1F">
              <w:rPr>
                <w:rFonts w:eastAsia="Times New Roman" w:cstheme="minorHAnsi"/>
                <w:b/>
                <w:bCs/>
                <w:i/>
                <w:iCs/>
                <w:color w:val="000000"/>
                <w:sz w:val="20"/>
                <w:szCs w:val="20"/>
                <w:lang w:eastAsia="es-MX"/>
              </w:rPr>
              <w:t>recta</w:t>
            </w:r>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De 3.5 mm, de 5 a 22 orificios. Longitud de 70 mm a 315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De acero. Comprende medidas intermedias entre el número de orificios y longitudes especificadas. Pieza.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r>
      <w:tr w:rsidR="00BE186E" w:rsidRPr="00AB2E1F" w:rsidTr="00FA1A57">
        <w:trPr>
          <w:trHeight w:val="5104"/>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060.820.1042</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Sistema de placa </w:t>
            </w:r>
            <w:proofErr w:type="spellStart"/>
            <w:r w:rsidRPr="00AB2E1F">
              <w:rPr>
                <w:rFonts w:eastAsia="Times New Roman" w:cstheme="minorHAnsi"/>
                <w:b/>
                <w:bCs/>
                <w:color w:val="000000"/>
                <w:sz w:val="20"/>
                <w:szCs w:val="20"/>
                <w:lang w:eastAsia="es-MX"/>
              </w:rPr>
              <w:t>condílea</w:t>
            </w:r>
            <w:proofErr w:type="spellEnd"/>
            <w:r w:rsidRPr="00AB2E1F">
              <w:rPr>
                <w:rFonts w:eastAsia="Times New Roman" w:cstheme="minorHAnsi"/>
                <w:b/>
                <w:bCs/>
                <w:color w:val="000000"/>
                <w:sz w:val="20"/>
                <w:szCs w:val="20"/>
                <w:lang w:eastAsia="es-MX"/>
              </w:rPr>
              <w:t xml:space="preserve"> de sostén                                                                           </w:t>
            </w:r>
            <w:r w:rsidRPr="00AB2E1F">
              <w:rPr>
                <w:rFonts w:eastAsia="Times New Roman" w:cstheme="minorHAnsi"/>
                <w:color w:val="000000"/>
                <w:sz w:val="20"/>
                <w:szCs w:val="20"/>
                <w:lang w:eastAsia="es-MX"/>
              </w:rPr>
              <w:t xml:space="preserve">● Placas </w:t>
            </w:r>
            <w:proofErr w:type="spellStart"/>
            <w:r w:rsidRPr="00AB2E1F">
              <w:rPr>
                <w:rFonts w:eastAsia="Times New Roman" w:cstheme="minorHAnsi"/>
                <w:color w:val="000000"/>
                <w:sz w:val="20"/>
                <w:szCs w:val="20"/>
                <w:lang w:eastAsia="es-MX"/>
              </w:rPr>
              <w:t>condílea</w:t>
            </w:r>
            <w:proofErr w:type="spellEnd"/>
            <w:r w:rsidRPr="00AB2E1F">
              <w:rPr>
                <w:rFonts w:eastAsia="Times New Roman" w:cstheme="minorHAnsi"/>
                <w:color w:val="000000"/>
                <w:sz w:val="20"/>
                <w:szCs w:val="20"/>
                <w:lang w:eastAsia="es-MX"/>
              </w:rPr>
              <w:t xml:space="preserve"> de sostén, con orificios de compresión dinámica. Además, comprende dimensiones intermedias entre las especificadas. Número de orificios: de 7 a 15, derecha o izquierda. Incluye medidas intermedias entre las especificadas. Pieza.</w:t>
            </w:r>
            <w:r w:rsidRPr="00AB2E1F">
              <w:rPr>
                <w:rFonts w:eastAsia="Times New Roman" w:cstheme="minorHAnsi"/>
                <w:color w:val="000000"/>
                <w:sz w:val="20"/>
                <w:szCs w:val="20"/>
                <w:lang w:eastAsia="es-MX"/>
              </w:rPr>
              <w:br/>
              <w:t xml:space="preserve">● Tornillos para hueso cortical, de 4.5 mm de diámetro. Longitud: de 14.0 mm a 94.0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 Tornillos para hueso esponjoso, con diámetro de 6.5 mm, con cabeza esferoidal y rosca de 16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30.0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con diámetro de 6.5 mm, con cabeza esferoidal y rosca de 32 mm de longitud. Longitud: de 45.0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de 6.5 mm de diámetro, con rosca en toda su longitud. Longitud: de 25.0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r>
      <w:tr w:rsidR="00BE186E" w:rsidRPr="00AB2E1F" w:rsidTr="00FA1A57">
        <w:trPr>
          <w:trHeight w:val="827"/>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060.725.6633</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para tornillo dinámico de cóndilo </w:t>
            </w:r>
            <w:r w:rsidRPr="00AB2E1F">
              <w:rPr>
                <w:rFonts w:eastAsia="Times New Roman" w:cstheme="minorHAnsi"/>
                <w:color w:val="000000"/>
                <w:sz w:val="20"/>
                <w:szCs w:val="20"/>
                <w:lang w:eastAsia="es-MX"/>
              </w:rPr>
              <w:t>a 95 grados. Cilindro corto. Número de orificios: De 6 a12.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r>
      <w:tr w:rsidR="00BE186E" w:rsidRPr="00AB2E1F" w:rsidTr="00FA1A57">
        <w:trPr>
          <w:trHeight w:val="773"/>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22</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060.725.5338</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para tornillo dinámico de cadera </w:t>
            </w:r>
            <w:r w:rsidRPr="00AB2E1F">
              <w:rPr>
                <w:rFonts w:eastAsia="Times New Roman" w:cstheme="minorHAnsi"/>
                <w:color w:val="000000"/>
                <w:sz w:val="20"/>
                <w:szCs w:val="20"/>
                <w:lang w:eastAsia="es-MX"/>
              </w:rPr>
              <w:t>a 135 grados. Cilindro corto. Número de orificios: De 4 a 12.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86</w:t>
            </w:r>
          </w:p>
        </w:tc>
      </w:tr>
      <w:tr w:rsidR="00BE186E" w:rsidRPr="00AB2E1F" w:rsidTr="00FA1A57">
        <w:trPr>
          <w:trHeight w:val="591"/>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23</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S/C</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 bloqueada húmero proximal </w:t>
            </w:r>
            <w:r w:rsidRPr="00AB2E1F">
              <w:rPr>
                <w:rFonts w:eastAsia="Times New Roman" w:cstheme="minorHAnsi"/>
                <w:color w:val="000000"/>
                <w:sz w:val="20"/>
                <w:szCs w:val="20"/>
                <w:lang w:eastAsia="es-MX"/>
              </w:rPr>
              <w:t xml:space="preserve">en acero. Longitud: De 90 a 242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Orificios: De 3 a 12.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r>
      <w:tr w:rsidR="00BE186E" w:rsidRPr="00AB2E1F" w:rsidTr="00FA1A57">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SIN CLAVE</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 bloqueada en "T".</w:t>
            </w:r>
            <w:r w:rsidRPr="00AB2E1F">
              <w:rPr>
                <w:rFonts w:eastAsia="Times New Roman" w:cstheme="minorHAnsi"/>
                <w:color w:val="000000"/>
                <w:sz w:val="20"/>
                <w:szCs w:val="20"/>
                <w:lang w:eastAsia="es-MX"/>
              </w:rPr>
              <w:t xml:space="preserve"> Longitud: 68 mm a 148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Orificios: De 3 a 8. Incluye medidas intermedias entre las especificadas.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r>
      <w:tr w:rsidR="00BE186E" w:rsidRPr="00AB2E1F" w:rsidTr="00FA1A57">
        <w:trPr>
          <w:trHeight w:val="426"/>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25</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SIN CLAVE</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 bloqueada en "L".</w:t>
            </w:r>
            <w:r w:rsidRPr="00AB2E1F">
              <w:rPr>
                <w:rFonts w:eastAsia="Times New Roman" w:cstheme="minorHAnsi"/>
                <w:color w:val="000000"/>
                <w:sz w:val="20"/>
                <w:szCs w:val="20"/>
                <w:lang w:eastAsia="es-MX"/>
              </w:rPr>
              <w:t xml:space="preserve"> Longitud: 73 mm a 121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Orificios: De 3 a 6. Derecha o Izquierda. Incluye medidas intermedias entre las especificadas.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r>
      <w:tr w:rsidR="00BE186E" w:rsidRPr="00AB2E1F" w:rsidTr="00FA1A57">
        <w:trPr>
          <w:trHeight w:val="722"/>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26</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060.820.1125</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 bloqueada para fémur distal. </w:t>
            </w:r>
            <w:r w:rsidRPr="00AB2E1F">
              <w:rPr>
                <w:rFonts w:eastAsia="Times New Roman" w:cstheme="minorHAnsi"/>
                <w:color w:val="000000"/>
                <w:sz w:val="20"/>
                <w:szCs w:val="20"/>
                <w:lang w:eastAsia="es-MX"/>
              </w:rPr>
              <w:t xml:space="preserve">Izquierda o Derecha. Orificios: De 5 a 13. Longitud: De 156.0 mm a 316.0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r>
      <w:tr w:rsidR="00BE186E" w:rsidRPr="00AB2E1F" w:rsidTr="00FA1A57">
        <w:trPr>
          <w:trHeight w:val="582"/>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27</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060.725.1543</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de sostén en "T". </w:t>
            </w:r>
            <w:r w:rsidRPr="00AB2E1F">
              <w:rPr>
                <w:rFonts w:eastAsia="Times New Roman" w:cstheme="minorHAnsi"/>
                <w:color w:val="000000"/>
                <w:sz w:val="20"/>
                <w:szCs w:val="20"/>
                <w:lang w:eastAsia="es-MX"/>
              </w:rPr>
              <w:t>Doble angulación para tornillos de 4.5 mm y 6.5 mm de diámetro. Orificios en el vástago: De 4 a 6.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r>
      <w:tr w:rsidR="00BE186E" w:rsidRPr="00AB2E1F" w:rsidTr="00FA1A57">
        <w:trPr>
          <w:trHeight w:val="120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28</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060.722.0597</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para fijación de fracturas de radio distal. </w:t>
            </w:r>
            <w:r w:rsidRPr="00AB2E1F">
              <w:rPr>
                <w:rFonts w:eastAsia="Times New Roman" w:cstheme="minorHAnsi"/>
                <w:color w:val="000000"/>
                <w:sz w:val="20"/>
                <w:szCs w:val="20"/>
                <w:lang w:eastAsia="es-MX"/>
              </w:rPr>
              <w:t xml:space="preserve">Placa volar en acero de </w:t>
            </w:r>
            <w:r w:rsidRPr="00AB2E1F">
              <w:rPr>
                <w:rFonts w:eastAsia="Times New Roman" w:cstheme="minorHAnsi"/>
                <w:i/>
                <w:iCs/>
                <w:color w:val="000000"/>
                <w:sz w:val="20"/>
                <w:szCs w:val="20"/>
                <w:lang w:eastAsia="es-MX"/>
              </w:rPr>
              <w:t>ángulo</w:t>
            </w:r>
            <w:r w:rsidRPr="00AB2E1F">
              <w:rPr>
                <w:rFonts w:eastAsia="Times New Roman" w:cstheme="minorHAnsi"/>
                <w:color w:val="000000"/>
                <w:sz w:val="20"/>
                <w:szCs w:val="20"/>
                <w:lang w:eastAsia="es-MX"/>
              </w:rPr>
              <w:t xml:space="preserve"> </w:t>
            </w:r>
            <w:r w:rsidRPr="00AB2E1F">
              <w:rPr>
                <w:rFonts w:eastAsia="Times New Roman" w:cstheme="minorHAnsi"/>
                <w:i/>
                <w:iCs/>
                <w:sz w:val="20"/>
                <w:szCs w:val="20"/>
                <w:lang w:eastAsia="es-MX"/>
              </w:rPr>
              <w:t>recto u oblicuo</w:t>
            </w:r>
            <w:r w:rsidRPr="00AB2E1F">
              <w:rPr>
                <w:rFonts w:eastAsia="Times New Roman" w:cstheme="minorHAnsi"/>
                <w:i/>
                <w:iCs/>
                <w:color w:val="000000"/>
                <w:sz w:val="20"/>
                <w:szCs w:val="20"/>
                <w:lang w:eastAsia="es-MX"/>
              </w:rPr>
              <w:t xml:space="preserve">. </w:t>
            </w:r>
            <w:r w:rsidRPr="00AB2E1F">
              <w:rPr>
                <w:rFonts w:eastAsia="Times New Roman" w:cstheme="minorHAnsi"/>
                <w:color w:val="000000"/>
                <w:sz w:val="20"/>
                <w:szCs w:val="20"/>
                <w:lang w:eastAsia="es-MX"/>
              </w:rPr>
              <w:t xml:space="preserve">Izquierda o Derecha. Con o sin bloqueo a la placa. Las instituciones seleccionarán por tamaño </w:t>
            </w:r>
            <w:proofErr w:type="spellStart"/>
            <w:r w:rsidRPr="00AB2E1F">
              <w:rPr>
                <w:rFonts w:eastAsia="Times New Roman" w:cstheme="minorHAnsi"/>
                <w:color w:val="000000"/>
                <w:sz w:val="20"/>
                <w:szCs w:val="20"/>
                <w:lang w:eastAsia="es-MX"/>
              </w:rPr>
              <w:t>ó</w:t>
            </w:r>
            <w:proofErr w:type="spellEnd"/>
            <w:r w:rsidRPr="00AB2E1F">
              <w:rPr>
                <w:rFonts w:eastAsia="Times New Roman" w:cstheme="minorHAnsi"/>
                <w:color w:val="000000"/>
                <w:sz w:val="20"/>
                <w:szCs w:val="20"/>
                <w:lang w:eastAsia="es-MX"/>
              </w:rPr>
              <w:t xml:space="preserve"> por número de orificios.</w:t>
            </w:r>
            <w:r>
              <w:rPr>
                <w:rFonts w:eastAsia="Times New Roman" w:cstheme="minorHAnsi"/>
                <w:color w:val="000000"/>
                <w:sz w:val="20"/>
                <w:szCs w:val="20"/>
                <w:lang w:eastAsia="es-MX"/>
              </w:rPr>
              <w:t xml:space="preserve"> </w:t>
            </w:r>
            <w:r w:rsidRPr="00AB2E1F">
              <w:rPr>
                <w:rFonts w:eastAsia="Times New Roman" w:cstheme="minorHAnsi"/>
                <w:color w:val="000000"/>
                <w:sz w:val="20"/>
                <w:szCs w:val="20"/>
                <w:lang w:eastAsia="es-MX"/>
              </w:rPr>
              <w:t>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86</w:t>
            </w:r>
          </w:p>
        </w:tc>
      </w:tr>
      <w:tr w:rsidR="00BE186E" w:rsidRPr="00AB2E1F" w:rsidTr="00FA1A57">
        <w:trPr>
          <w:trHeight w:val="601"/>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S/C</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proofErr w:type="gramStart"/>
            <w:r w:rsidRPr="00AB2E1F">
              <w:rPr>
                <w:rFonts w:eastAsia="Times New Roman" w:cstheme="minorHAnsi"/>
                <w:b/>
                <w:bCs/>
                <w:color w:val="000000"/>
                <w:sz w:val="20"/>
                <w:szCs w:val="20"/>
                <w:lang w:eastAsia="es-MX"/>
              </w:rPr>
              <w:t>Placas rectas bloqueada</w:t>
            </w:r>
            <w:proofErr w:type="gram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Número de orificios: De 2 a 12.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34</w:t>
            </w:r>
          </w:p>
        </w:tc>
      </w:tr>
      <w:tr w:rsidR="00BE186E" w:rsidRPr="00AB2E1F" w:rsidTr="00FA1A57">
        <w:trPr>
          <w:trHeight w:val="797"/>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30</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060.725.1642</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Placas rectas, con orificios de compresión dinámica</w:t>
            </w:r>
            <w:r w:rsidRPr="00AB2E1F">
              <w:rPr>
                <w:rFonts w:eastAsia="Times New Roman" w:cstheme="minorHAnsi"/>
                <w:color w:val="000000"/>
                <w:sz w:val="20"/>
                <w:szCs w:val="20"/>
                <w:lang w:eastAsia="es-MX"/>
              </w:rPr>
              <w:t xml:space="preserve"> para tornillos de 3.5 y 4.0 mm de diámetro. Número de orificios: De 2 a 12.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86</w:t>
            </w:r>
          </w:p>
        </w:tc>
      </w:tr>
      <w:tr w:rsidR="00BE186E" w:rsidRPr="00AB2E1F" w:rsidTr="00FA1A57">
        <w:trPr>
          <w:trHeight w:val="1296"/>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31</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060.820.0960</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Placas rectas anchas con orificios de compresión dinámica</w:t>
            </w:r>
            <w:r w:rsidRPr="00AB2E1F">
              <w:rPr>
                <w:rFonts w:eastAsia="Times New Roman" w:cstheme="minorHAnsi"/>
                <w:color w:val="000000"/>
                <w:sz w:val="20"/>
                <w:szCs w:val="20"/>
                <w:lang w:eastAsia="es-MX"/>
              </w:rPr>
              <w:t xml:space="preserve"> para tornillos de 4.5 mm y 6.5 mm de diámetro y orificios intermedios entre los especificados. Número de orificios: De 6 a 16.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r>
      <w:tr w:rsidR="00BE186E" w:rsidRPr="00AB2E1F" w:rsidTr="00FA1A57">
        <w:trPr>
          <w:trHeight w:val="708"/>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32</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060.820.0960</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rectas angostas </w:t>
            </w:r>
            <w:r w:rsidRPr="00AB2E1F">
              <w:rPr>
                <w:rFonts w:eastAsia="Times New Roman" w:cstheme="minorHAnsi"/>
                <w:color w:val="000000"/>
                <w:sz w:val="20"/>
                <w:szCs w:val="20"/>
                <w:lang w:eastAsia="es-MX"/>
              </w:rPr>
              <w:t>con orificios de compresión dinámica para tornillos de 4.5 mm y 6.5 mm de diámetro. Número de orificios: de 2 a 18.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48</w:t>
            </w:r>
          </w:p>
        </w:tc>
      </w:tr>
      <w:tr w:rsidR="00BE186E" w:rsidRPr="00AB2E1F" w:rsidTr="00FA1A57">
        <w:trPr>
          <w:trHeight w:val="461"/>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33</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060.820.0994</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rectas </w:t>
            </w:r>
            <w:proofErr w:type="spellStart"/>
            <w:r w:rsidRPr="00AB2E1F">
              <w:rPr>
                <w:rFonts w:eastAsia="Times New Roman" w:cstheme="minorHAnsi"/>
                <w:b/>
                <w:bCs/>
                <w:color w:val="000000"/>
                <w:sz w:val="20"/>
                <w:szCs w:val="20"/>
                <w:lang w:eastAsia="es-MX"/>
              </w:rPr>
              <w:t>semitubular</w:t>
            </w:r>
            <w:proofErr w:type="spell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de 1/3 de tubo. Número de orificios: De 2 a 12.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180</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r>
      <w:tr w:rsidR="00BE186E" w:rsidRPr="00AB2E1F" w:rsidTr="00FA1A57">
        <w:trPr>
          <w:trHeight w:val="121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34</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060.746.7131</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Componentes femorales.</w:t>
            </w:r>
            <w:r w:rsidRPr="00AB2E1F">
              <w:rPr>
                <w:rFonts w:eastAsia="Times New Roman" w:cstheme="minorHAnsi"/>
                <w:color w:val="000000"/>
                <w:sz w:val="20"/>
                <w:szCs w:val="20"/>
                <w:lang w:eastAsia="es-MX"/>
              </w:rPr>
              <w:t xml:space="preserve"> Vástago curvo o recto para </w:t>
            </w:r>
            <w:proofErr w:type="spellStart"/>
            <w:r w:rsidRPr="00AB2E1F">
              <w:rPr>
                <w:rFonts w:eastAsia="Times New Roman" w:cstheme="minorHAnsi"/>
                <w:color w:val="000000"/>
                <w:sz w:val="20"/>
                <w:szCs w:val="20"/>
                <w:lang w:eastAsia="es-MX"/>
              </w:rPr>
              <w:t>hemiartroplastía</w:t>
            </w:r>
            <w:proofErr w:type="spellEnd"/>
            <w:r w:rsidRPr="00AB2E1F">
              <w:rPr>
                <w:rFonts w:eastAsia="Times New Roman" w:cstheme="minorHAnsi"/>
                <w:color w:val="000000"/>
                <w:sz w:val="20"/>
                <w:szCs w:val="20"/>
                <w:lang w:eastAsia="es-MX"/>
              </w:rPr>
              <w:t xml:space="preserve">. De 105 mm a 120 mm de longitud. Diámetro de la cabeza: De 38.0 mm a 54.0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34</w:t>
            </w:r>
          </w:p>
        </w:tc>
      </w:tr>
      <w:tr w:rsidR="00BE186E" w:rsidRPr="00AB2E1F" w:rsidTr="00FA1A57">
        <w:trPr>
          <w:trHeight w:val="78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35</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060.898.0017</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 </w:t>
            </w:r>
            <w:proofErr w:type="spellStart"/>
            <w:r w:rsidRPr="00AB2E1F">
              <w:rPr>
                <w:rFonts w:eastAsia="Times New Roman" w:cstheme="minorHAnsi"/>
                <w:b/>
                <w:bCs/>
                <w:color w:val="000000"/>
                <w:sz w:val="20"/>
                <w:szCs w:val="20"/>
                <w:lang w:eastAsia="es-MX"/>
              </w:rPr>
              <w:t>canulado</w:t>
            </w:r>
            <w:proofErr w:type="spell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De 3.5 mm de diámetro. Longitud de 10.0 mm a 50.0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58</w:t>
            </w:r>
          </w:p>
        </w:tc>
      </w:tr>
      <w:tr w:rsidR="00BE186E" w:rsidRPr="00AB2E1F" w:rsidTr="00FA1A57">
        <w:trPr>
          <w:trHeight w:val="118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36</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060.820.1018</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Tornillos para hueso esponjoso. </w:t>
            </w:r>
            <w:r w:rsidRPr="00AB2E1F">
              <w:rPr>
                <w:rFonts w:eastAsia="Times New Roman" w:cstheme="minorHAnsi"/>
                <w:color w:val="000000"/>
                <w:sz w:val="20"/>
                <w:szCs w:val="20"/>
                <w:lang w:eastAsia="es-MX"/>
              </w:rPr>
              <w:t xml:space="preserve">Con diámetro de 6.5 mm con cabeza esferoidal y rosca de 16 mm, 32 mm o completa. Longitud: De 30.0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648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259</w:t>
            </w:r>
          </w:p>
        </w:tc>
      </w:tr>
      <w:tr w:rsidR="00BE186E" w:rsidRPr="00AB2E1F" w:rsidTr="00FA1A57">
        <w:trPr>
          <w:trHeight w:val="79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37</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    060.899.0305   </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Tornillos para hueso cortical. </w:t>
            </w:r>
            <w:r w:rsidRPr="00AB2E1F">
              <w:rPr>
                <w:rFonts w:eastAsia="Times New Roman" w:cstheme="minorHAnsi"/>
                <w:color w:val="000000"/>
                <w:sz w:val="20"/>
                <w:szCs w:val="20"/>
                <w:lang w:eastAsia="es-MX"/>
              </w:rPr>
              <w:t xml:space="preserve">Con diámetro de 3.5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10.0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35</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35</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1128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451</w:t>
            </w:r>
          </w:p>
        </w:tc>
      </w:tr>
      <w:tr w:rsidR="00BE186E" w:rsidRPr="00AB2E1F" w:rsidTr="00FA1A57">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060.820.1000</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Tornillos para hueso cortical. </w:t>
            </w:r>
            <w:r w:rsidRPr="00AB2E1F">
              <w:rPr>
                <w:rFonts w:eastAsia="Times New Roman" w:cstheme="minorHAnsi"/>
                <w:color w:val="000000"/>
                <w:sz w:val="20"/>
                <w:szCs w:val="20"/>
                <w:lang w:eastAsia="es-MX"/>
              </w:rPr>
              <w:t xml:space="preserve">De 4.5 mm de diámetro. Longitud: de 14.0 mm a 94.0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35</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79</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948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379</w:t>
            </w:r>
          </w:p>
        </w:tc>
      </w:tr>
      <w:tr w:rsidR="00BE186E" w:rsidRPr="00AB2E1F" w:rsidTr="00FA1A57">
        <w:trPr>
          <w:trHeight w:val="89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39</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060.820.1000</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Tornillos para hueso esponjoso. </w:t>
            </w:r>
            <w:r w:rsidRPr="00AB2E1F">
              <w:rPr>
                <w:rFonts w:eastAsia="Times New Roman" w:cstheme="minorHAnsi"/>
                <w:color w:val="000000"/>
                <w:sz w:val="20"/>
                <w:szCs w:val="20"/>
                <w:lang w:eastAsia="es-MX"/>
              </w:rPr>
              <w:t xml:space="preserve">Con cabeza esferoidal, de 4.0 mm de diámetro. Rosca completa. Longitud: de 10.0 mm a 60.0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57</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684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274</w:t>
            </w:r>
          </w:p>
        </w:tc>
      </w:tr>
      <w:tr w:rsidR="00BE186E" w:rsidRPr="00AB2E1F" w:rsidTr="00FA1A57">
        <w:trPr>
          <w:trHeight w:val="621"/>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40</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060.898.0017  </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Perno roscado. </w:t>
            </w:r>
            <w:r w:rsidRPr="00AB2E1F">
              <w:rPr>
                <w:rFonts w:eastAsia="Times New Roman" w:cstheme="minorHAnsi"/>
                <w:color w:val="000000"/>
                <w:sz w:val="20"/>
                <w:szCs w:val="20"/>
                <w:lang w:eastAsia="es-MX"/>
              </w:rPr>
              <w:t>De bloqueo o tornillo de bloqueo, en aleación de titanio de acero, de diferentes medidas.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40</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1224</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490</w:t>
            </w:r>
          </w:p>
        </w:tc>
      </w:tr>
      <w:tr w:rsidR="00BE186E" w:rsidRPr="00AB2E1F" w:rsidTr="00FA1A57">
        <w:trPr>
          <w:trHeight w:val="616"/>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41</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 060.046.0315</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Alambre para osteosíntesis blando. </w:t>
            </w:r>
            <w:r w:rsidRPr="00AB2E1F">
              <w:rPr>
                <w:rFonts w:eastAsia="Times New Roman" w:cstheme="minorHAnsi"/>
                <w:color w:val="000000"/>
                <w:sz w:val="20"/>
                <w:szCs w:val="20"/>
                <w:lang w:eastAsia="es-MX"/>
              </w:rPr>
              <w:t xml:space="preserve">En rollo de 10 m. Diámetro de 1.0 a 1.25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r>
      <w:tr w:rsidR="00BE186E" w:rsidRPr="00AB2E1F" w:rsidTr="00FA1A57">
        <w:trPr>
          <w:trHeight w:val="585"/>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42</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060.182.0087</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Cemento para hueso.</w:t>
            </w:r>
            <w:r w:rsidRPr="00AB2E1F">
              <w:rPr>
                <w:rFonts w:eastAsia="Times New Roman" w:cstheme="minorHAnsi"/>
                <w:color w:val="000000"/>
                <w:sz w:val="20"/>
                <w:szCs w:val="20"/>
                <w:lang w:eastAsia="es-MX"/>
              </w:rPr>
              <w:t xml:space="preserve"> De </w:t>
            </w:r>
            <w:proofErr w:type="spellStart"/>
            <w:r w:rsidRPr="00AB2E1F">
              <w:rPr>
                <w:rFonts w:eastAsia="Times New Roman" w:cstheme="minorHAnsi"/>
                <w:color w:val="000000"/>
                <w:sz w:val="20"/>
                <w:szCs w:val="20"/>
                <w:lang w:eastAsia="es-MX"/>
              </w:rPr>
              <w:t>polimetilmetacrilato</w:t>
            </w:r>
            <w:proofErr w:type="spellEnd"/>
            <w:r w:rsidRPr="00AB2E1F">
              <w:rPr>
                <w:rFonts w:eastAsia="Times New Roman" w:cstheme="minorHAnsi"/>
                <w:color w:val="000000"/>
                <w:sz w:val="20"/>
                <w:szCs w:val="20"/>
                <w:lang w:eastAsia="es-MX"/>
              </w:rPr>
              <w:t xml:space="preserve"> con 40 g en polvo, polímero y 20 ml en líquido, monómero. Viscosidad normal o doble viscosidad.</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r>
      <w:tr w:rsidR="00BE186E" w:rsidRPr="00AB2E1F" w:rsidTr="00FA1A57">
        <w:trPr>
          <w:trHeight w:val="88"/>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43</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S/C</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Alambre bayoneta </w:t>
            </w:r>
            <w:r w:rsidRPr="00AB2E1F">
              <w:rPr>
                <w:rFonts w:eastAsia="Times New Roman" w:cstheme="minorHAnsi"/>
                <w:color w:val="000000"/>
                <w:sz w:val="20"/>
                <w:szCs w:val="20"/>
                <w:lang w:eastAsia="es-MX"/>
              </w:rPr>
              <w:t>con tope.</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r>
      <w:tr w:rsidR="00BE186E" w:rsidRPr="00AB2E1F" w:rsidTr="00FA1A57">
        <w:trPr>
          <w:trHeight w:val="740"/>
        </w:trPr>
        <w:tc>
          <w:tcPr>
            <w:tcW w:w="619" w:type="dxa"/>
            <w:tcBorders>
              <w:top w:val="nil"/>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44</w:t>
            </w:r>
          </w:p>
        </w:tc>
        <w:tc>
          <w:tcPr>
            <w:tcW w:w="109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060.820.1125</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 bloqueada para tibia proximal.</w:t>
            </w:r>
            <w:r w:rsidRPr="00AB2E1F">
              <w:rPr>
                <w:rFonts w:eastAsia="Times New Roman" w:cstheme="minorHAnsi"/>
                <w:color w:val="000000"/>
                <w:sz w:val="20"/>
                <w:szCs w:val="20"/>
                <w:lang w:eastAsia="es-MX"/>
              </w:rPr>
              <w:t xml:space="preserve"> Izquierda o Derecha. Número de orificios: De 5 a 13. Longitud: De 141.0 mm a 301.0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72" w:type="dxa"/>
            <w:tcBorders>
              <w:top w:val="nil"/>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r>
      <w:tr w:rsidR="00BE186E" w:rsidRPr="00AB2E1F" w:rsidTr="00FA1A57">
        <w:trPr>
          <w:trHeight w:val="1170"/>
        </w:trPr>
        <w:tc>
          <w:tcPr>
            <w:tcW w:w="619"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45</w:t>
            </w:r>
          </w:p>
        </w:tc>
        <w:tc>
          <w:tcPr>
            <w:tcW w:w="1097"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060.722.0316</w:t>
            </w:r>
          </w:p>
        </w:tc>
        <w:tc>
          <w:tcPr>
            <w:tcW w:w="4226"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 y tornillos de acero inoxidable para cirugía de mínima invasión. </w:t>
            </w:r>
            <w:r w:rsidRPr="00AB2E1F">
              <w:rPr>
                <w:rFonts w:eastAsia="Times New Roman" w:cstheme="minorHAnsi"/>
                <w:color w:val="000000"/>
                <w:sz w:val="20"/>
                <w:szCs w:val="20"/>
                <w:lang w:eastAsia="es-MX"/>
              </w:rPr>
              <w:t xml:space="preserve">Placa de compresión, de bajo perfil, biselada distalmente, con dos orificios proximales de ángulo fijo y tres orificios </w:t>
            </w:r>
            <w:proofErr w:type="spellStart"/>
            <w:r w:rsidRPr="00AB2E1F">
              <w:rPr>
                <w:rFonts w:eastAsia="Times New Roman" w:cstheme="minorHAnsi"/>
                <w:color w:val="000000"/>
                <w:sz w:val="20"/>
                <w:szCs w:val="20"/>
                <w:lang w:eastAsia="es-MX"/>
              </w:rPr>
              <w:t>diafisiarios</w:t>
            </w:r>
            <w:proofErr w:type="spellEnd"/>
            <w:r w:rsidRPr="00AB2E1F">
              <w:rPr>
                <w:rFonts w:eastAsia="Times New Roman" w:cstheme="minorHAnsi"/>
                <w:color w:val="000000"/>
                <w:sz w:val="20"/>
                <w:szCs w:val="20"/>
                <w:lang w:eastAsia="es-MX"/>
              </w:rPr>
              <w:t>. Pieza.</w:t>
            </w:r>
          </w:p>
        </w:tc>
        <w:tc>
          <w:tcPr>
            <w:tcW w:w="430" w:type="dxa"/>
            <w:tcBorders>
              <w:top w:val="single" w:sz="4" w:space="0" w:color="auto"/>
              <w:left w:val="single" w:sz="4" w:space="0" w:color="auto"/>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w:t>
            </w:r>
          </w:p>
        </w:tc>
        <w:tc>
          <w:tcPr>
            <w:tcW w:w="572"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572" w:type="dxa"/>
            <w:tcBorders>
              <w:top w:val="single" w:sz="4" w:space="0" w:color="auto"/>
              <w:left w:val="nil"/>
              <w:bottom w:val="single" w:sz="4" w:space="0" w:color="auto"/>
              <w:right w:val="single" w:sz="4" w:space="0" w:color="auto"/>
            </w:tcBorders>
            <w:shd w:val="clear" w:color="000000" w:fill="FFFFFF"/>
            <w:hideMark/>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r>
      <w:tr w:rsidR="00BE186E" w:rsidRPr="00AB2E1F" w:rsidTr="00FA1A57">
        <w:trPr>
          <w:trHeight w:val="271"/>
        </w:trPr>
        <w:tc>
          <w:tcPr>
            <w:tcW w:w="619" w:type="dxa"/>
            <w:tcBorders>
              <w:top w:val="single" w:sz="4" w:space="0" w:color="auto"/>
            </w:tcBorders>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1097" w:type="dxa"/>
            <w:tcBorders>
              <w:top w:val="single" w:sz="4" w:space="0" w:color="auto"/>
            </w:tcBorders>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4226" w:type="dxa"/>
            <w:tcBorders>
              <w:top w:val="single" w:sz="4" w:space="0" w:color="auto"/>
            </w:tcBorders>
            <w:shd w:val="clear" w:color="000000" w:fill="FFFFFF"/>
          </w:tcPr>
          <w:p w:rsidR="00BE186E" w:rsidRPr="00AB2E1F" w:rsidRDefault="00BE186E" w:rsidP="007558C4">
            <w:pPr>
              <w:spacing w:line="240" w:lineRule="exact"/>
              <w:ind w:left="-57" w:right="-57"/>
              <w:contextualSpacing/>
              <w:rPr>
                <w:rFonts w:eastAsia="Times New Roman" w:cstheme="minorHAnsi"/>
                <w:b/>
                <w:bCs/>
                <w:color w:val="000000"/>
                <w:sz w:val="20"/>
                <w:szCs w:val="20"/>
                <w:lang w:eastAsia="es-MX"/>
              </w:rPr>
            </w:pPr>
          </w:p>
        </w:tc>
        <w:tc>
          <w:tcPr>
            <w:tcW w:w="430" w:type="dxa"/>
            <w:tcBorders>
              <w:top w:val="single" w:sz="4" w:space="0" w:color="auto"/>
            </w:tcBorders>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431" w:type="dxa"/>
            <w:tcBorders>
              <w:top w:val="single" w:sz="4" w:space="0" w:color="auto"/>
            </w:tcBorders>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tcBorders>
              <w:top w:val="single" w:sz="4" w:space="0" w:color="auto"/>
            </w:tcBorders>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87" w:type="dxa"/>
            <w:tcBorders>
              <w:top w:val="single" w:sz="4" w:space="0" w:color="auto"/>
            </w:tcBorders>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tcBorders>
              <w:top w:val="single" w:sz="4" w:space="0" w:color="auto"/>
            </w:tcBorders>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tcBorders>
              <w:top w:val="single" w:sz="4" w:space="0" w:color="auto"/>
            </w:tcBorders>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r>
      <w:tr w:rsidR="00BE186E" w:rsidRPr="00AB2E1F" w:rsidTr="00FA1A57">
        <w:trPr>
          <w:trHeight w:val="70"/>
        </w:trPr>
        <w:tc>
          <w:tcPr>
            <w:tcW w:w="619"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1097"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4226" w:type="dxa"/>
            <w:shd w:val="clear" w:color="000000" w:fill="FFFFFF"/>
          </w:tcPr>
          <w:p w:rsidR="00BE186E" w:rsidRPr="00AB2E1F" w:rsidRDefault="00BE186E" w:rsidP="007558C4">
            <w:pPr>
              <w:spacing w:line="240" w:lineRule="exact"/>
              <w:ind w:left="-57" w:right="-57"/>
              <w:contextualSpacing/>
              <w:rPr>
                <w:rFonts w:eastAsia="Times New Roman" w:cstheme="minorHAnsi"/>
                <w:b/>
                <w:bCs/>
                <w:color w:val="000000"/>
                <w:sz w:val="20"/>
                <w:szCs w:val="20"/>
                <w:lang w:eastAsia="es-MX"/>
              </w:rPr>
            </w:pPr>
          </w:p>
        </w:tc>
        <w:tc>
          <w:tcPr>
            <w:tcW w:w="430"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431"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87"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r>
      <w:tr w:rsidR="00BE186E" w:rsidRPr="00AB2E1F" w:rsidTr="00FA1A57">
        <w:trPr>
          <w:trHeight w:val="70"/>
        </w:trPr>
        <w:tc>
          <w:tcPr>
            <w:tcW w:w="619"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1097"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4226" w:type="dxa"/>
            <w:shd w:val="clear" w:color="000000" w:fill="FFFFFF"/>
          </w:tcPr>
          <w:p w:rsidR="00BE186E" w:rsidRPr="00AB2E1F" w:rsidRDefault="00BE186E" w:rsidP="007558C4">
            <w:pPr>
              <w:spacing w:line="240" w:lineRule="exact"/>
              <w:ind w:left="-57" w:right="-57"/>
              <w:contextualSpacing/>
              <w:rPr>
                <w:rFonts w:eastAsia="Times New Roman" w:cstheme="minorHAnsi"/>
                <w:b/>
                <w:bCs/>
                <w:color w:val="000000"/>
                <w:sz w:val="20"/>
                <w:szCs w:val="20"/>
                <w:lang w:eastAsia="es-MX"/>
              </w:rPr>
            </w:pPr>
          </w:p>
        </w:tc>
        <w:tc>
          <w:tcPr>
            <w:tcW w:w="430"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431"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87"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BE186E" w:rsidRPr="00AB2E1F" w:rsidRDefault="00BE186E" w:rsidP="007558C4">
            <w:pPr>
              <w:spacing w:line="240" w:lineRule="exact"/>
              <w:ind w:left="-57" w:right="-57"/>
              <w:contextualSpacing/>
              <w:jc w:val="center"/>
              <w:rPr>
                <w:rFonts w:eastAsia="Times New Roman" w:cstheme="minorHAnsi"/>
                <w:color w:val="000000"/>
                <w:sz w:val="20"/>
                <w:szCs w:val="20"/>
                <w:lang w:eastAsia="es-MX"/>
              </w:rPr>
            </w:pPr>
          </w:p>
        </w:tc>
      </w:tr>
    </w:tbl>
    <w:p w:rsidR="00FA1A57" w:rsidRPr="00FA1A57" w:rsidRDefault="00FA1A57" w:rsidP="00FA1A57">
      <w:pPr>
        <w:jc w:val="center"/>
        <w:outlineLvl w:val="2"/>
        <w:rPr>
          <w:rFonts w:ascii="Arial" w:eastAsia="Times New Roman" w:hAnsi="Arial"/>
          <w:b/>
          <w:snapToGrid w:val="0"/>
          <w:sz w:val="24"/>
          <w:szCs w:val="24"/>
          <w:lang w:val="es-ES_tradnl" w:eastAsia="es-ES"/>
        </w:rPr>
      </w:pPr>
      <w:r>
        <w:rPr>
          <w:rFonts w:ascii="Arial" w:eastAsia="Times New Roman" w:hAnsi="Arial"/>
          <w:b/>
          <w:snapToGrid w:val="0"/>
          <w:sz w:val="24"/>
          <w:szCs w:val="24"/>
          <w:lang w:val="es-ES_tradnl" w:eastAsia="es-ES"/>
        </w:rPr>
        <w:t xml:space="preserve">3.- </w:t>
      </w:r>
      <w:r w:rsidRPr="00FA1A57">
        <w:rPr>
          <w:rFonts w:ascii="Arial" w:eastAsia="Times New Roman" w:hAnsi="Arial"/>
          <w:b/>
          <w:snapToGrid w:val="0"/>
          <w:sz w:val="24"/>
          <w:szCs w:val="24"/>
          <w:lang w:val="es-ES_tradnl" w:eastAsia="es-ES"/>
        </w:rPr>
        <w:t>OTRAS PRESICIONES DEL SERVICIO</w:t>
      </w:r>
    </w:p>
    <w:p w:rsidR="00FA1A57" w:rsidRPr="00D73350" w:rsidRDefault="00FA1A57" w:rsidP="00FA1A57">
      <w:pPr>
        <w:pStyle w:val="Prrafodelista"/>
        <w:ind w:left="2007"/>
        <w:outlineLvl w:val="2"/>
        <w:rPr>
          <w:rFonts w:ascii="Arial" w:eastAsia="Times New Roman" w:hAnsi="Arial"/>
          <w:b/>
          <w:snapToGrid w:val="0"/>
          <w:sz w:val="24"/>
          <w:szCs w:val="24"/>
          <w:lang w:val="es-ES_tradnl" w:eastAsia="es-ES"/>
        </w:rPr>
      </w:pP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 xml:space="preserve">EL LICITANTE ADJUDICADO DEBERÁ CONTAR  CON UNA REPRESENTACIÓN FIJA Y PERMANENTE DOMICILIADA EN EL ESTADO DE COLIMA  PARA LA ASISTENCIA TÉCNICA  INMEDIATA PARA CUANDO SE REQUIERA CAPACIDAD DE SURTIMIENTO DEL MATERIAL SOLICITADO  POR EL REPRESENTANTE DE CADA UNIDAD EN  MÁXIMO 24 HORAS POSTERIORES A RECIBIR LA SOLICITUD.  EN CASO DE </w:t>
      </w:r>
      <w:r w:rsidRPr="00D73350">
        <w:rPr>
          <w:rFonts w:ascii="Arial" w:hAnsi="Arial" w:cs="Arial"/>
          <w:sz w:val="20"/>
          <w:szCs w:val="20"/>
        </w:rPr>
        <w:lastRenderedPageBreak/>
        <w:t>URGENCIA, CAPACIDAD DE SURTIMIENTO INMEDIATO A SOLICITUD DE LA AUTORIDAD MÉDICA DE LA UNIDAD.</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EL LICITANTE ADJUDICADO DEBERÁ PROVEER EL INSTRUMENTAL NECESARIO PARA LAS CIRUGÍAS (GENERAL Y ESPECIALIZADO) DE ACUERDO CON LA UNIDAD Y EL MÉDICO TRATANTE</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EL LICITANTE ADJUDICADO DEBERÁ  ENTREGAR LOS SET DE IMPLANTES, INSTRUMENTALES, EQUIPOS Y CONSUMIBLES LIMPIOS PARA SER ESTERILIZADOS EN LOS HOSPITALES</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 xml:space="preserve"> EL LICITANTE ADJUDICADO DEBERÁ PROVEER PARA SU INSPECCIÓN EL IMPLANTE CUANDO LA AUTORIDAD MÉDICA SE LO REQUIERA</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 xml:space="preserve"> EL LICITANTE ADJUDICADO DEBERÁ. APEGARSE A LAS NORMAS Y REGLAMENTOS QUE LA UNIDAD MÉDICA TENGA ESTABLECIDAS</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EL LICITANTE ADJUDICADO DEBERÁ PROPORCIONAR .LA ASISTENCIA TÉCNICA  PERMANENTE DURANTE EL PROCEDIMIENTO QUIRURGICO. LA UNIDAD MEDICA NO SE HARÁ RESPONSABLE DEL INSTRUMENTAL O EQUIPO PROPIEDAD DEL LICITANTE.</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 xml:space="preserve"> EL PERSONAL DEL LICITANTE ADJUDICADO DEBERÁ PORTAR UNIFORME DISTINTO AL DEL PERSONAL DE LA INSTITUCIÓN, ASÍ COMO GAFETE DE  SU EMPRESA.</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EL LICITANTE ADJUDICADO DEBERÁ AL FINAL DE CADA PROCEDIMIENTO ENTREGAR UNA HOJA DE CONSUMO DETALLADA, MISMA QUE DEBE SER FIRMADA POR EL MEDICO TRATANTE QUE REALIZÓ EL PROCEDIMIENTO QUIRURGICO Y VALIDADA POR EL DIRECTIVO EN TURNO</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EL LICITANTE ADJUDICADO DEBERÁ  PROPORCIONAR LA ASISTENCIA TÉCNICA, LA CUAL DEBERÁ ESTAR PRESENTE EN LA UNIDAD MÉDICA, TREINTA MINUTOS ANTES DEL TIEMPO DE PROGRAMACIÓN QUIRURGICA INFORMADA POR LA UNIDAD MÉDICA</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EL LICITANTE ADJUDICADO DEBERÁ INFORMAR AL DIRECTIVO DE LA UNIDAD, NOMBRE, TELÉFONO Y CORREO ELECTRONICO DEL CONTACTO PERMANENTE PARA RECIBIR SOLICITUDES DE SERVICIO</w:t>
      </w:r>
    </w:p>
    <w:p w:rsidR="00FA1A57" w:rsidRPr="00D73350" w:rsidRDefault="00FA1A57" w:rsidP="00FA1A57">
      <w:pPr>
        <w:pStyle w:val="Prrafodelista"/>
        <w:numPr>
          <w:ilvl w:val="0"/>
          <w:numId w:val="67"/>
        </w:numPr>
        <w:jc w:val="both"/>
        <w:rPr>
          <w:rFonts w:ascii="Arial" w:hAnsi="Arial" w:cs="Arial"/>
          <w:sz w:val="20"/>
          <w:szCs w:val="20"/>
        </w:rPr>
      </w:pPr>
      <w:r w:rsidRPr="00D73350">
        <w:rPr>
          <w:rFonts w:ascii="Arial" w:hAnsi="Arial" w:cs="Arial"/>
          <w:sz w:val="20"/>
          <w:szCs w:val="20"/>
        </w:rPr>
        <w:t>EL LICITANTE ADJUDICADO DEBERÁ GARANTIZAR QUE EL NIVEL DE CUMPLIMIENTO TENGA LAS MISMAS CARACTERISTICAS PARA LOS TRES HOSPITALES</w:t>
      </w:r>
    </w:p>
    <w:p w:rsidR="00FA1A57" w:rsidRPr="00D254F9" w:rsidRDefault="00FA1A57" w:rsidP="00FA1A57">
      <w:pPr>
        <w:pStyle w:val="Prrafodelista"/>
        <w:tabs>
          <w:tab w:val="left" w:pos="1058"/>
          <w:tab w:val="left" w:pos="2124"/>
          <w:tab w:val="left" w:pos="2832"/>
          <w:tab w:val="left" w:pos="3540"/>
          <w:tab w:val="left" w:pos="4248"/>
          <w:tab w:val="left" w:pos="4956"/>
          <w:tab w:val="left" w:pos="5664"/>
          <w:tab w:val="left" w:pos="6372"/>
          <w:tab w:val="left" w:pos="7080"/>
          <w:tab w:val="left" w:pos="7788"/>
          <w:tab w:val="left" w:pos="8496"/>
          <w:tab w:val="left" w:pos="9132"/>
        </w:tabs>
        <w:ind w:left="1505"/>
        <w:jc w:val="both"/>
        <w:rPr>
          <w:rFonts w:ascii="Arial" w:hAnsi="Arial" w:cs="Arial"/>
          <w:sz w:val="20"/>
          <w:szCs w:val="20"/>
        </w:rPr>
      </w:pPr>
    </w:p>
    <w:p w:rsidR="00FA1A57" w:rsidRPr="00FA1A57" w:rsidRDefault="00FA1A57" w:rsidP="00FA1A57">
      <w:pPr>
        <w:tabs>
          <w:tab w:val="left" w:pos="-156"/>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647"/>
        <w:outlineLvl w:val="2"/>
        <w:rPr>
          <w:rFonts w:ascii="Arial" w:eastAsia="Times New Roman" w:hAnsi="Arial"/>
          <w:b/>
          <w:snapToGrid w:val="0"/>
          <w:sz w:val="28"/>
          <w:szCs w:val="28"/>
          <w:lang w:val="es-ES_tradnl" w:eastAsia="es-ES"/>
        </w:rPr>
      </w:pPr>
      <w:r>
        <w:rPr>
          <w:rFonts w:ascii="Arial" w:eastAsia="Times New Roman" w:hAnsi="Arial"/>
          <w:b/>
          <w:snapToGrid w:val="0"/>
          <w:sz w:val="28"/>
          <w:szCs w:val="28"/>
          <w:lang w:val="es-ES_tradnl" w:eastAsia="es-ES"/>
        </w:rPr>
        <w:t xml:space="preserve">4.- </w:t>
      </w:r>
      <w:r w:rsidRPr="00FA1A57">
        <w:rPr>
          <w:rFonts w:ascii="Arial" w:eastAsia="Times New Roman" w:hAnsi="Arial"/>
          <w:b/>
          <w:snapToGrid w:val="0"/>
          <w:sz w:val="28"/>
          <w:szCs w:val="28"/>
          <w:lang w:val="es-ES_tradnl" w:eastAsia="es-ES"/>
        </w:rPr>
        <w:t>LUGAR DE ENTREGA</w:t>
      </w:r>
    </w:p>
    <w:p w:rsidR="00FA1A57" w:rsidRPr="00D254F9" w:rsidRDefault="00FA1A57" w:rsidP="00FA1A57">
      <w:pPr>
        <w:rPr>
          <w:rFonts w:ascii="Arial" w:hAnsi="Arial" w:cs="Arial"/>
          <w:sz w:val="20"/>
          <w:szCs w:val="20"/>
        </w:rPr>
      </w:pPr>
    </w:p>
    <w:p w:rsidR="00FA1A57" w:rsidRPr="0063158C" w:rsidRDefault="00FA1A57" w:rsidP="00FA1A57">
      <w:pPr>
        <w:tabs>
          <w:tab w:val="left" w:pos="0"/>
        </w:tabs>
        <w:ind w:left="992" w:right="51"/>
        <w:outlineLvl w:val="0"/>
        <w:rPr>
          <w:rFonts w:ascii="Arial" w:hAnsi="Arial" w:cs="Arial"/>
          <w:bCs/>
        </w:rPr>
      </w:pPr>
      <w:r w:rsidRPr="0063158C">
        <w:rPr>
          <w:rFonts w:ascii="Arial" w:hAnsi="Arial" w:cs="Arial"/>
        </w:rPr>
        <w:t xml:space="preserve">El licitante adjudicado deberá entregar  </w:t>
      </w:r>
      <w:r w:rsidRPr="0063158C">
        <w:rPr>
          <w:rFonts w:ascii="Arial" w:hAnsi="Arial" w:cs="Arial"/>
          <w:b/>
          <w:bCs/>
        </w:rPr>
        <w:t>LOS</w:t>
      </w:r>
      <w:r w:rsidRPr="0063158C">
        <w:rPr>
          <w:rFonts w:ascii="Arial" w:hAnsi="Arial" w:cs="Arial"/>
          <w:bCs/>
        </w:rPr>
        <w:t xml:space="preserve"> </w:t>
      </w:r>
      <w:r>
        <w:rPr>
          <w:rFonts w:ascii="Arial" w:hAnsi="Arial" w:cs="Arial"/>
          <w:bCs/>
        </w:rPr>
        <w:t>SERVICIOS</w:t>
      </w:r>
      <w:r w:rsidRPr="0063158C">
        <w:rPr>
          <w:rFonts w:ascii="Arial" w:hAnsi="Arial" w:cs="Arial"/>
          <w:bCs/>
        </w:rPr>
        <w:t xml:space="preserve"> SOLICITADOS POR LOS SERVICIOS DE SALUD DEL ESTADO DE COLIMA</w:t>
      </w:r>
      <w:r w:rsidRPr="0063158C">
        <w:rPr>
          <w:rFonts w:ascii="Arial" w:hAnsi="Arial" w:cs="Arial"/>
          <w:b/>
          <w:bCs/>
        </w:rPr>
        <w:t xml:space="preserve">, </w:t>
      </w:r>
      <w:r w:rsidRPr="0063158C">
        <w:rPr>
          <w:rFonts w:ascii="Arial" w:hAnsi="Arial" w:cs="Arial"/>
          <w:bCs/>
        </w:rPr>
        <w:t xml:space="preserve">en los domicilios de cada uno de los Hospitales, </w:t>
      </w:r>
      <w:r w:rsidRPr="0063158C">
        <w:rPr>
          <w:rFonts w:ascii="Arial" w:hAnsi="Arial" w:cs="Arial"/>
          <w:b/>
          <w:bCs/>
        </w:rPr>
        <w:t>HOSPITAL REGIONAL UNIVERSITARIO</w:t>
      </w:r>
      <w:r w:rsidRPr="0063158C">
        <w:rPr>
          <w:rFonts w:ascii="Arial" w:hAnsi="Arial" w:cs="Arial"/>
          <w:bCs/>
        </w:rPr>
        <w:t xml:space="preserve"> Ubicado en KM 2 Carretera -Guadalajara Colonia el Porvenir, </w:t>
      </w:r>
      <w:r w:rsidRPr="0063158C">
        <w:rPr>
          <w:rFonts w:ascii="Arial" w:hAnsi="Arial" w:cs="Arial"/>
          <w:b/>
          <w:bCs/>
        </w:rPr>
        <w:t>HOSPITAL GENERAL DE TECOMAN</w:t>
      </w:r>
      <w:r w:rsidRPr="0063158C">
        <w:rPr>
          <w:rFonts w:ascii="Arial" w:hAnsi="Arial" w:cs="Arial"/>
          <w:bCs/>
        </w:rPr>
        <w:t xml:space="preserve"> Ubicado en Prolongación Avenida General Pedro Torres Ortiz Sur S/N, Colonia Benito Juárez, Tecomán Colima, </w:t>
      </w:r>
      <w:r w:rsidRPr="0063158C">
        <w:rPr>
          <w:rFonts w:ascii="Arial" w:hAnsi="Arial" w:cs="Arial"/>
          <w:b/>
          <w:bCs/>
        </w:rPr>
        <w:t>HOSPITAL GENERAL DE MANZANILLO</w:t>
      </w:r>
      <w:r w:rsidRPr="0063158C">
        <w:rPr>
          <w:rFonts w:ascii="Arial" w:hAnsi="Arial" w:cs="Arial"/>
          <w:bCs/>
        </w:rPr>
        <w:t xml:space="preserve"> Ubicado en Avenida Elías Zamora Verduzco S/N, Colonia Nuevo </w:t>
      </w:r>
      <w:proofErr w:type="spellStart"/>
      <w:r w:rsidRPr="0063158C">
        <w:rPr>
          <w:rFonts w:ascii="Arial" w:hAnsi="Arial" w:cs="Arial"/>
          <w:bCs/>
        </w:rPr>
        <w:t>Salahua</w:t>
      </w:r>
      <w:proofErr w:type="spellEnd"/>
      <w:r w:rsidRPr="0063158C">
        <w:rPr>
          <w:rFonts w:ascii="Arial" w:hAnsi="Arial" w:cs="Arial"/>
          <w:bCs/>
        </w:rPr>
        <w:t>, Manzanillo Colima.</w:t>
      </w:r>
    </w:p>
    <w:p w:rsidR="000E4520" w:rsidRDefault="000E4520" w:rsidP="000E4520"/>
    <w:p w:rsidR="00BE186E" w:rsidRDefault="00BE186E" w:rsidP="000E4520"/>
    <w:p w:rsidR="00BE186E" w:rsidRDefault="00BE186E" w:rsidP="000E4520"/>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BC7661">
        <w:rPr>
          <w:rFonts w:ascii="Arial" w:hAnsi="Arial" w:cs="Arial"/>
          <w:b/>
          <w:bCs/>
          <w:sz w:val="24"/>
          <w:szCs w:val="24"/>
        </w:rPr>
        <w:t>36066001-011-19</w:t>
      </w:r>
    </w:p>
    <w:p w:rsidR="00875FB3" w:rsidRDefault="00875FB3" w:rsidP="00102EF6">
      <w:pPr>
        <w:jc w:val="center"/>
        <w:rPr>
          <w:rFonts w:ascii="Arial" w:hAnsi="Arial" w:cs="Arial"/>
          <w:b/>
          <w:bCs/>
          <w:sz w:val="24"/>
          <w:szCs w:val="24"/>
        </w:rPr>
      </w:pPr>
    </w:p>
    <w:p w:rsidR="00875FB3" w:rsidRPr="00875FB3" w:rsidRDefault="00BC7661" w:rsidP="00875FB3">
      <w:pPr>
        <w:rPr>
          <w:rFonts w:ascii="Arial" w:eastAsia="Times New Roman" w:hAnsi="Arial" w:cs="Arial"/>
          <w:snapToGrid w:val="0"/>
          <w:u w:val="single"/>
          <w:lang w:val="es-ES_tradnl" w:eastAsia="es-ES"/>
        </w:rPr>
      </w:pPr>
      <w:r>
        <w:rPr>
          <w:rFonts w:ascii="Arial" w:hAnsi="Arial" w:cs="Arial"/>
          <w:bCs/>
        </w:rPr>
        <w:t xml:space="preserve">PARA EL </w:t>
      </w:r>
      <w:r w:rsidR="005B3206">
        <w:rPr>
          <w:rFonts w:ascii="Arial" w:hAnsi="Arial" w:cs="Arial"/>
          <w:bCs/>
        </w:rPr>
        <w:t>SERVICIO INTEGRAL DE SUMINISTRO DE MATERIAL DE OSTEOSÍNTESIS PARA PACIENTES QUE SON ATENDIDOS EN HOSPITAL REGIONAL UNIVERSITARIO, HOSPITAL GENERAL TECOMÁN Y HOSPITAL GENERAL MANZANILLO.</w:t>
      </w:r>
    </w:p>
    <w:p w:rsidR="00102EF6" w:rsidRPr="00875FB3" w:rsidRDefault="00102EF6" w:rsidP="00102EF6">
      <w:pPr>
        <w:tabs>
          <w:tab w:val="left" w:pos="0"/>
        </w:tabs>
        <w:ind w:right="51"/>
        <w:outlineLvl w:val="0"/>
        <w:rPr>
          <w:rFonts w:ascii="Arial" w:hAnsi="Arial" w:cs="Arial"/>
          <w:bCs/>
          <w:sz w:val="24"/>
          <w:szCs w:val="24"/>
          <w:lang w:val="es-ES_tradnl"/>
        </w:rPr>
      </w:pPr>
    </w:p>
    <w:p w:rsidR="00102EF6" w:rsidRPr="00B00CB2" w:rsidRDefault="00102EF6" w:rsidP="00102EF6">
      <w:pPr>
        <w:ind w:left="-709" w:right="-375"/>
        <w:jc w:val="center"/>
        <w:rPr>
          <w:rFonts w:ascii="Arial" w:hAnsi="Arial" w:cs="Arial"/>
          <w:b/>
          <w:bCs/>
          <w:sz w:val="28"/>
          <w:szCs w:val="28"/>
        </w:rPr>
      </w:pPr>
      <w:r w:rsidRPr="00B00CB2">
        <w:rPr>
          <w:rFonts w:ascii="Arial" w:hAnsi="Arial" w:cs="Arial"/>
          <w:b/>
          <w:bCs/>
          <w:sz w:val="28"/>
          <w:szCs w:val="28"/>
        </w:rPr>
        <w:t xml:space="preserve">PROPUESTA ECONÓMICA </w:t>
      </w:r>
    </w:p>
    <w:p w:rsidR="00C62DD6" w:rsidRDefault="00C62DD6" w:rsidP="00B00CB2">
      <w:pPr>
        <w:rPr>
          <w:rFonts w:ascii="Arial" w:hAnsi="Arial" w:cs="Arial"/>
          <w:b/>
          <w:bCs/>
          <w:sz w:val="28"/>
          <w:szCs w:val="28"/>
          <w:highlight w:val="yellow"/>
        </w:rPr>
      </w:pPr>
    </w:p>
    <w:p w:rsidR="000818EA" w:rsidRDefault="000818EA" w:rsidP="000818EA">
      <w:pPr>
        <w:jc w:val="center"/>
        <w:rPr>
          <w:rFonts w:ascii="Arial" w:hAnsi="Arial" w:cs="Arial"/>
          <w:b/>
          <w:bCs/>
          <w:sz w:val="28"/>
          <w:szCs w:val="28"/>
        </w:rPr>
      </w:pPr>
      <w:r w:rsidRPr="00EE68E5">
        <w:rPr>
          <w:rFonts w:ascii="Arial" w:hAnsi="Arial" w:cs="Arial"/>
          <w:b/>
          <w:bCs/>
          <w:sz w:val="28"/>
          <w:szCs w:val="28"/>
        </w:rPr>
        <w:t xml:space="preserve">ANEXO NÚMERO 2 ECONÓMICO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B54CD" w:rsidRDefault="00BB54CD"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B54CD" w:rsidRPr="00BB54CD" w:rsidRDefault="00BB54CD" w:rsidP="00BB54CD">
      <w:r w:rsidRPr="00BB54CD">
        <w:t xml:space="preserve">EN RELACION CON LA LICITACION </w:t>
      </w:r>
      <w:r w:rsidR="000E1D53">
        <w:t xml:space="preserve">PUBLICA NACIONAL No. </w:t>
      </w:r>
      <w:r w:rsidR="00BC7661">
        <w:t>36066001-011-19</w:t>
      </w:r>
      <w:r w:rsidRPr="00BB54CD">
        <w:t xml:space="preserve">, PARA LA CONTRATACIÓN DEL </w:t>
      </w:r>
      <w:r w:rsidR="005B3206" w:rsidRPr="006B3633">
        <w:t>SERVICIO INTEGRAL DE SUMINISTRO DE MATERIAL DE OSTEOSÍNTESIS PARA PACIENTES QUE SON ATENDIDOS EN HOSPITAL REGIONAL UNIVERSITARIO, HOSPITAL GENERAL TECOMÁ</w:t>
      </w:r>
      <w:r w:rsidR="006B3633" w:rsidRPr="006B3633">
        <w:t>N Y HOSPITAL GENERAL MANZANILLO</w:t>
      </w:r>
      <w:r w:rsidRPr="00BB54CD">
        <w:t>, ME PERMITO SOMETER A SU CONSIDERACION LA SIGUIENTE PROPUESTA ECONOMICA</w:t>
      </w:r>
    </w:p>
    <w:p w:rsidR="00BB54CD" w:rsidRPr="00BB54CD" w:rsidRDefault="00BB54CD" w:rsidP="00BB54CD"/>
    <w:tbl>
      <w:tblPr>
        <w:tblW w:w="10254" w:type="dxa"/>
        <w:tblInd w:w="-145" w:type="dxa"/>
        <w:tblLayout w:type="fixed"/>
        <w:tblCellMar>
          <w:left w:w="70" w:type="dxa"/>
          <w:right w:w="70" w:type="dxa"/>
        </w:tblCellMar>
        <w:tblLook w:val="04A0" w:firstRow="1" w:lastRow="0" w:firstColumn="1" w:lastColumn="0" w:noHBand="0" w:noVBand="1"/>
      </w:tblPr>
      <w:tblGrid>
        <w:gridCol w:w="551"/>
        <w:gridCol w:w="1097"/>
        <w:gridCol w:w="2982"/>
        <w:gridCol w:w="430"/>
        <w:gridCol w:w="431"/>
        <w:gridCol w:w="572"/>
        <w:gridCol w:w="572"/>
        <w:gridCol w:w="15"/>
        <w:gridCol w:w="572"/>
        <w:gridCol w:w="572"/>
        <w:gridCol w:w="563"/>
        <w:gridCol w:w="718"/>
        <w:gridCol w:w="607"/>
        <w:gridCol w:w="572"/>
      </w:tblGrid>
      <w:tr w:rsidR="00723267" w:rsidRPr="00AB2E1F" w:rsidTr="00723267">
        <w:trPr>
          <w:trHeight w:val="558"/>
        </w:trPr>
        <w:tc>
          <w:tcPr>
            <w:tcW w:w="1648" w:type="dxa"/>
            <w:gridSpan w:val="2"/>
            <w:tcBorders>
              <w:top w:val="single" w:sz="4" w:space="0" w:color="auto"/>
              <w:left w:val="single" w:sz="4" w:space="0" w:color="auto"/>
              <w:bottom w:val="single" w:sz="4" w:space="0" w:color="auto"/>
              <w:right w:val="single" w:sz="4" w:space="0" w:color="auto"/>
            </w:tcBorders>
            <w:shd w:val="clear" w:color="000000" w:fill="D9D9D9"/>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PROGRAMA / HOSPITAL / JURISDICCIÓN</w:t>
            </w:r>
          </w:p>
        </w:tc>
        <w:tc>
          <w:tcPr>
            <w:tcW w:w="2982" w:type="dxa"/>
            <w:tcBorders>
              <w:top w:val="single" w:sz="4" w:space="0" w:color="auto"/>
              <w:left w:val="nil"/>
              <w:bottom w:val="single" w:sz="4" w:space="0" w:color="auto"/>
              <w:right w:val="nil"/>
            </w:tcBorders>
            <w:shd w:val="clear" w:color="000000" w:fill="D9D9D9"/>
            <w:noWrap/>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DEPARTAMENTO / SERVICIO</w:t>
            </w:r>
          </w:p>
        </w:tc>
        <w:tc>
          <w:tcPr>
            <w:tcW w:w="1433" w:type="dxa"/>
            <w:gridSpan w:val="3"/>
            <w:tcBorders>
              <w:top w:val="single" w:sz="4" w:space="0" w:color="auto"/>
              <w:left w:val="nil"/>
              <w:bottom w:val="single" w:sz="4" w:space="0" w:color="auto"/>
              <w:right w:val="single" w:sz="4" w:space="0" w:color="000000"/>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UNIDADES SOLICITANTES</w:t>
            </w:r>
          </w:p>
        </w:tc>
        <w:tc>
          <w:tcPr>
            <w:tcW w:w="572" w:type="dxa"/>
            <w:tcBorders>
              <w:top w:val="nil"/>
              <w:left w:val="nil"/>
              <w:bottom w:val="single" w:sz="4" w:space="0" w:color="auto"/>
              <w:right w:val="nil"/>
            </w:tcBorders>
            <w:shd w:val="clear" w:color="000000" w:fill="D9D9D9"/>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p>
        </w:tc>
        <w:tc>
          <w:tcPr>
            <w:tcW w:w="1722" w:type="dxa"/>
            <w:gridSpan w:val="4"/>
            <w:tcBorders>
              <w:top w:val="nil"/>
              <w:left w:val="nil"/>
              <w:bottom w:val="single" w:sz="4" w:space="0" w:color="auto"/>
              <w:right w:val="nil"/>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SUBDIRECCIÓN DE SERVICIOS DE SALUD CORRESPONDIENTE</w:t>
            </w:r>
          </w:p>
        </w:tc>
        <w:tc>
          <w:tcPr>
            <w:tcW w:w="718" w:type="dxa"/>
            <w:tcBorders>
              <w:top w:val="nil"/>
              <w:left w:val="nil"/>
              <w:bottom w:val="nil"/>
              <w:right w:val="nil"/>
            </w:tcBorders>
            <w:shd w:val="clear" w:color="auto" w:fill="auto"/>
            <w:noWrap/>
            <w:vAlign w:val="bottom"/>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p>
        </w:tc>
        <w:tc>
          <w:tcPr>
            <w:tcW w:w="607" w:type="dxa"/>
            <w:tcBorders>
              <w:top w:val="nil"/>
              <w:left w:val="nil"/>
              <w:bottom w:val="nil"/>
              <w:right w:val="nil"/>
            </w:tcBorders>
            <w:shd w:val="clear" w:color="auto" w:fill="auto"/>
            <w:noWrap/>
            <w:vAlign w:val="bottom"/>
            <w:hideMark/>
          </w:tcPr>
          <w:p w:rsidR="00723267" w:rsidRPr="00AB2E1F" w:rsidRDefault="00723267" w:rsidP="007558C4">
            <w:pPr>
              <w:spacing w:line="240" w:lineRule="exact"/>
              <w:ind w:left="-57" w:right="-57"/>
              <w:contextualSpacing/>
              <w:rPr>
                <w:rFonts w:eastAsia="Times New Roman" w:cstheme="minorHAnsi"/>
                <w:sz w:val="20"/>
                <w:szCs w:val="20"/>
                <w:lang w:eastAsia="es-MX"/>
              </w:rPr>
            </w:pPr>
          </w:p>
        </w:tc>
        <w:tc>
          <w:tcPr>
            <w:tcW w:w="572" w:type="dxa"/>
            <w:tcBorders>
              <w:top w:val="nil"/>
              <w:left w:val="nil"/>
              <w:bottom w:val="nil"/>
              <w:right w:val="nil"/>
            </w:tcBorders>
            <w:shd w:val="clear" w:color="auto" w:fill="auto"/>
            <w:noWrap/>
            <w:vAlign w:val="bottom"/>
            <w:hideMark/>
          </w:tcPr>
          <w:p w:rsidR="00723267" w:rsidRPr="00AB2E1F" w:rsidRDefault="00723267" w:rsidP="007558C4">
            <w:pPr>
              <w:spacing w:line="240" w:lineRule="exact"/>
              <w:ind w:left="-57" w:right="-57"/>
              <w:contextualSpacing/>
              <w:rPr>
                <w:rFonts w:eastAsia="Times New Roman" w:cstheme="minorHAnsi"/>
                <w:sz w:val="20"/>
                <w:szCs w:val="20"/>
                <w:lang w:eastAsia="es-MX"/>
              </w:rPr>
            </w:pPr>
          </w:p>
        </w:tc>
      </w:tr>
      <w:tr w:rsidR="00723267" w:rsidRPr="00AB2E1F" w:rsidTr="00723267">
        <w:trPr>
          <w:trHeight w:val="1890"/>
        </w:trPr>
        <w:tc>
          <w:tcPr>
            <w:tcW w:w="1648" w:type="dxa"/>
            <w:gridSpan w:val="2"/>
            <w:tcBorders>
              <w:top w:val="single" w:sz="4" w:space="0" w:color="auto"/>
              <w:left w:val="single" w:sz="4" w:space="0" w:color="auto"/>
              <w:bottom w:val="single" w:sz="4" w:space="0" w:color="auto"/>
              <w:right w:val="single" w:sz="4" w:space="0" w:color="000000"/>
            </w:tcBorders>
            <w:shd w:val="clear" w:color="000000" w:fill="FFFFCC"/>
            <w:vAlign w:val="center"/>
            <w:hideMark/>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HO</w:t>
            </w:r>
            <w:r>
              <w:rPr>
                <w:rFonts w:eastAsia="Times New Roman" w:cstheme="minorHAnsi"/>
                <w:color w:val="000000"/>
                <w:sz w:val="20"/>
                <w:szCs w:val="20"/>
                <w:lang w:eastAsia="es-MX"/>
              </w:rPr>
              <w:t xml:space="preserve">SPITAL REGIONAL UNIVERSITARIO  </w:t>
            </w:r>
            <w:r w:rsidRPr="00AB2E1F">
              <w:rPr>
                <w:rFonts w:eastAsia="Times New Roman" w:cstheme="minorHAnsi"/>
                <w:color w:val="000000"/>
                <w:sz w:val="20"/>
                <w:szCs w:val="20"/>
                <w:lang w:eastAsia="es-MX"/>
              </w:rPr>
              <w:t xml:space="preserve">HGT                                        HOSPITAL GENERAL TECOMÁN     HGT                 HOSPITAL GENERAL MANZANILLO HGM                    </w:t>
            </w:r>
          </w:p>
        </w:tc>
        <w:tc>
          <w:tcPr>
            <w:tcW w:w="2982" w:type="dxa"/>
            <w:tcBorders>
              <w:top w:val="single" w:sz="4" w:space="0" w:color="auto"/>
              <w:left w:val="nil"/>
              <w:bottom w:val="single" w:sz="4" w:space="0" w:color="auto"/>
              <w:right w:val="nil"/>
            </w:tcBorders>
            <w:shd w:val="clear" w:color="000000" w:fill="FFFFCC"/>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TRAUMATOLOGÍA Y ORTOPEDIA</w:t>
            </w:r>
          </w:p>
        </w:tc>
        <w:tc>
          <w:tcPr>
            <w:tcW w:w="430" w:type="dxa"/>
            <w:tcBorders>
              <w:top w:val="nil"/>
              <w:left w:val="nil"/>
              <w:bottom w:val="single" w:sz="4" w:space="0" w:color="auto"/>
              <w:right w:val="single" w:sz="4" w:space="0" w:color="auto"/>
            </w:tcBorders>
            <w:shd w:val="clear" w:color="000000" w:fill="FFFFFF"/>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 xml:space="preserve">HRU </w:t>
            </w:r>
          </w:p>
        </w:tc>
        <w:tc>
          <w:tcPr>
            <w:tcW w:w="431" w:type="dxa"/>
            <w:tcBorders>
              <w:top w:val="nil"/>
              <w:left w:val="nil"/>
              <w:bottom w:val="single" w:sz="4" w:space="0" w:color="auto"/>
              <w:right w:val="single" w:sz="4" w:space="0" w:color="auto"/>
            </w:tcBorders>
            <w:shd w:val="clear" w:color="000000" w:fill="FFFFFF"/>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HGT</w:t>
            </w:r>
          </w:p>
        </w:tc>
        <w:tc>
          <w:tcPr>
            <w:tcW w:w="572" w:type="dxa"/>
            <w:tcBorders>
              <w:top w:val="nil"/>
              <w:left w:val="nil"/>
              <w:bottom w:val="single" w:sz="4" w:space="0" w:color="auto"/>
              <w:right w:val="single" w:sz="4" w:space="0" w:color="auto"/>
            </w:tcBorders>
            <w:shd w:val="clear" w:color="000000" w:fill="FFFFCC"/>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HGM</w:t>
            </w:r>
          </w:p>
        </w:tc>
        <w:tc>
          <w:tcPr>
            <w:tcW w:w="572" w:type="dxa"/>
            <w:tcBorders>
              <w:top w:val="single" w:sz="4" w:space="0" w:color="auto"/>
              <w:left w:val="single" w:sz="4" w:space="0" w:color="auto"/>
              <w:bottom w:val="single" w:sz="4" w:space="0" w:color="auto"/>
              <w:right w:val="single" w:sz="4" w:space="0" w:color="auto"/>
            </w:tcBorders>
            <w:shd w:val="clear" w:color="000000" w:fill="FFFFCC"/>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p>
        </w:tc>
        <w:tc>
          <w:tcPr>
            <w:tcW w:w="1722" w:type="dxa"/>
            <w:gridSpan w:val="4"/>
            <w:tcBorders>
              <w:top w:val="single" w:sz="4" w:space="0" w:color="auto"/>
              <w:left w:val="single" w:sz="4" w:space="0" w:color="auto"/>
              <w:bottom w:val="single" w:sz="4" w:space="0" w:color="auto"/>
              <w:right w:val="single" w:sz="4" w:space="0" w:color="auto"/>
            </w:tcBorders>
            <w:shd w:val="clear" w:color="000000" w:fill="FFFFCC"/>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SUBDIRECCIÓN DE ATENCIÓN MÉDICA</w:t>
            </w:r>
          </w:p>
        </w:tc>
        <w:tc>
          <w:tcPr>
            <w:tcW w:w="718" w:type="dxa"/>
            <w:tcBorders>
              <w:top w:val="nil"/>
              <w:left w:val="nil"/>
              <w:bottom w:val="nil"/>
              <w:right w:val="nil"/>
            </w:tcBorders>
            <w:shd w:val="clear" w:color="auto" w:fill="auto"/>
            <w:noWrap/>
            <w:vAlign w:val="bottom"/>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p>
        </w:tc>
        <w:tc>
          <w:tcPr>
            <w:tcW w:w="607" w:type="dxa"/>
            <w:tcBorders>
              <w:top w:val="nil"/>
              <w:left w:val="nil"/>
              <w:bottom w:val="nil"/>
              <w:right w:val="nil"/>
            </w:tcBorders>
            <w:shd w:val="clear" w:color="auto" w:fill="auto"/>
            <w:noWrap/>
            <w:vAlign w:val="bottom"/>
            <w:hideMark/>
          </w:tcPr>
          <w:p w:rsidR="00723267" w:rsidRPr="00AB2E1F" w:rsidRDefault="00723267" w:rsidP="007558C4">
            <w:pPr>
              <w:spacing w:line="240" w:lineRule="exact"/>
              <w:ind w:left="-57" w:right="-57"/>
              <w:contextualSpacing/>
              <w:rPr>
                <w:rFonts w:eastAsia="Times New Roman" w:cstheme="minorHAnsi"/>
                <w:sz w:val="20"/>
                <w:szCs w:val="20"/>
                <w:lang w:eastAsia="es-MX"/>
              </w:rPr>
            </w:pPr>
          </w:p>
        </w:tc>
        <w:tc>
          <w:tcPr>
            <w:tcW w:w="572" w:type="dxa"/>
            <w:tcBorders>
              <w:top w:val="nil"/>
              <w:left w:val="nil"/>
              <w:bottom w:val="nil"/>
              <w:right w:val="nil"/>
            </w:tcBorders>
            <w:shd w:val="clear" w:color="auto" w:fill="auto"/>
            <w:noWrap/>
            <w:vAlign w:val="bottom"/>
            <w:hideMark/>
          </w:tcPr>
          <w:p w:rsidR="00723267" w:rsidRPr="00AB2E1F" w:rsidRDefault="00723267" w:rsidP="007558C4">
            <w:pPr>
              <w:spacing w:line="240" w:lineRule="exact"/>
              <w:ind w:left="-57" w:right="-57"/>
              <w:contextualSpacing/>
              <w:rPr>
                <w:rFonts w:eastAsia="Times New Roman" w:cstheme="minorHAnsi"/>
                <w:sz w:val="20"/>
                <w:szCs w:val="20"/>
                <w:lang w:eastAsia="es-MX"/>
              </w:rPr>
            </w:pPr>
          </w:p>
        </w:tc>
      </w:tr>
      <w:tr w:rsidR="00723267" w:rsidRPr="00AB2E1F" w:rsidTr="00723267">
        <w:trPr>
          <w:cantSplit/>
          <w:trHeight w:val="1500"/>
        </w:trPr>
        <w:tc>
          <w:tcPr>
            <w:tcW w:w="551" w:type="dxa"/>
            <w:tcBorders>
              <w:top w:val="nil"/>
              <w:left w:val="single" w:sz="4" w:space="0" w:color="auto"/>
              <w:bottom w:val="nil"/>
              <w:right w:val="single" w:sz="4" w:space="0" w:color="auto"/>
            </w:tcBorders>
            <w:shd w:val="clear" w:color="000000" w:fill="D9D9D9"/>
            <w:textDirection w:val="btLr"/>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lastRenderedPageBreak/>
              <w:t>NO. PROG</w:t>
            </w:r>
          </w:p>
        </w:tc>
        <w:tc>
          <w:tcPr>
            <w:tcW w:w="1097" w:type="dxa"/>
            <w:tcBorders>
              <w:top w:val="nil"/>
              <w:left w:val="nil"/>
              <w:bottom w:val="nil"/>
              <w:right w:val="single" w:sz="4" w:space="0" w:color="auto"/>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CLAVE</w:t>
            </w:r>
          </w:p>
        </w:tc>
        <w:tc>
          <w:tcPr>
            <w:tcW w:w="2982" w:type="dxa"/>
            <w:tcBorders>
              <w:top w:val="single" w:sz="4" w:space="0" w:color="auto"/>
              <w:left w:val="nil"/>
              <w:bottom w:val="single" w:sz="4" w:space="0" w:color="auto"/>
              <w:right w:val="nil"/>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DESCRIPCIÓN DEL INSUMO O SERVICIO</w:t>
            </w:r>
          </w:p>
        </w:tc>
        <w:tc>
          <w:tcPr>
            <w:tcW w:w="1433" w:type="dxa"/>
            <w:gridSpan w:val="3"/>
            <w:tcBorders>
              <w:top w:val="single" w:sz="4" w:space="0" w:color="auto"/>
              <w:left w:val="nil"/>
              <w:bottom w:val="single" w:sz="4" w:space="0" w:color="auto"/>
              <w:right w:val="nil"/>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CONSUMO PROMEDIO MENSUAL MÁXIMO</w:t>
            </w:r>
          </w:p>
        </w:tc>
        <w:tc>
          <w:tcPr>
            <w:tcW w:w="587" w:type="dxa"/>
            <w:gridSpan w:val="2"/>
            <w:tcBorders>
              <w:top w:val="nil"/>
              <w:left w:val="nil"/>
              <w:bottom w:val="nil"/>
              <w:right w:val="single" w:sz="4" w:space="0" w:color="auto"/>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CANTI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DAD MEN</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SUAL</w:t>
            </w:r>
          </w:p>
        </w:tc>
        <w:tc>
          <w:tcPr>
            <w:tcW w:w="572" w:type="dxa"/>
            <w:tcBorders>
              <w:top w:val="nil"/>
              <w:left w:val="nil"/>
              <w:bottom w:val="nil"/>
              <w:right w:val="single" w:sz="4" w:space="0" w:color="auto"/>
            </w:tcBorders>
            <w:shd w:val="clear" w:color="000000" w:fill="D9D9D9"/>
            <w:textDirection w:val="btLr"/>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Pr>
                <w:rFonts w:eastAsia="Times New Roman" w:cstheme="minorHAnsi"/>
                <w:b/>
                <w:bCs/>
                <w:color w:val="000000"/>
                <w:sz w:val="20"/>
                <w:szCs w:val="20"/>
                <w:lang w:eastAsia="es-MX"/>
              </w:rPr>
              <w:t>UNIDAD</w:t>
            </w:r>
          </w:p>
        </w:tc>
        <w:tc>
          <w:tcPr>
            <w:tcW w:w="572" w:type="dxa"/>
            <w:tcBorders>
              <w:top w:val="nil"/>
              <w:left w:val="single" w:sz="4" w:space="0" w:color="auto"/>
              <w:bottom w:val="nil"/>
              <w:right w:val="single" w:sz="4" w:space="0" w:color="auto"/>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CANTI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DAD MÁXI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 xml:space="preserve">MA   </w:t>
            </w:r>
          </w:p>
        </w:tc>
        <w:tc>
          <w:tcPr>
            <w:tcW w:w="563" w:type="dxa"/>
            <w:tcBorders>
              <w:top w:val="nil"/>
              <w:left w:val="nil"/>
              <w:bottom w:val="nil"/>
              <w:right w:val="single" w:sz="4" w:space="0" w:color="auto"/>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CANTI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DAD MÍNI</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 xml:space="preserve">MA   </w:t>
            </w:r>
          </w:p>
        </w:tc>
        <w:tc>
          <w:tcPr>
            <w:tcW w:w="718" w:type="dxa"/>
            <w:tcBorders>
              <w:top w:val="nil"/>
              <w:left w:val="nil"/>
              <w:bottom w:val="nil"/>
              <w:right w:val="single" w:sz="4" w:space="0" w:color="auto"/>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PRECIO UNITA</w:t>
            </w:r>
            <w:r>
              <w:rPr>
                <w:rFonts w:eastAsia="Times New Roman" w:cstheme="minorHAnsi"/>
                <w:b/>
                <w:bCs/>
                <w:color w:val="000000"/>
                <w:sz w:val="20"/>
                <w:szCs w:val="20"/>
                <w:lang w:eastAsia="es-MX"/>
              </w:rPr>
              <w:t>-</w:t>
            </w:r>
            <w:r w:rsidRPr="00AB2E1F">
              <w:rPr>
                <w:rFonts w:eastAsia="Times New Roman" w:cstheme="minorHAnsi"/>
                <w:b/>
                <w:bCs/>
                <w:color w:val="000000"/>
                <w:sz w:val="20"/>
                <w:szCs w:val="20"/>
                <w:lang w:eastAsia="es-MX"/>
              </w:rPr>
              <w:t>RIO</w:t>
            </w:r>
          </w:p>
        </w:tc>
        <w:tc>
          <w:tcPr>
            <w:tcW w:w="607" w:type="dxa"/>
            <w:tcBorders>
              <w:top w:val="nil"/>
              <w:left w:val="nil"/>
              <w:bottom w:val="nil"/>
              <w:right w:val="single" w:sz="4" w:space="0" w:color="auto"/>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IMPORTE MÁXIMO</w:t>
            </w:r>
          </w:p>
        </w:tc>
        <w:tc>
          <w:tcPr>
            <w:tcW w:w="572" w:type="dxa"/>
            <w:tcBorders>
              <w:top w:val="nil"/>
              <w:left w:val="nil"/>
              <w:bottom w:val="nil"/>
              <w:right w:val="single" w:sz="4" w:space="0" w:color="auto"/>
            </w:tcBorders>
            <w:shd w:val="clear" w:color="000000" w:fill="D9D9D9"/>
            <w:vAlign w:val="center"/>
            <w:hideMark/>
          </w:tcPr>
          <w:p w:rsidR="00723267" w:rsidRPr="00AB2E1F" w:rsidRDefault="00723267" w:rsidP="007558C4">
            <w:pPr>
              <w:spacing w:line="240" w:lineRule="exact"/>
              <w:ind w:left="-57" w:right="-57"/>
              <w:contextualSpacing/>
              <w:jc w:val="center"/>
              <w:rPr>
                <w:rFonts w:eastAsia="Times New Roman" w:cstheme="minorHAnsi"/>
                <w:b/>
                <w:bCs/>
                <w:color w:val="000000"/>
                <w:sz w:val="20"/>
                <w:szCs w:val="20"/>
                <w:lang w:eastAsia="es-MX"/>
              </w:rPr>
            </w:pPr>
            <w:r w:rsidRPr="00AB2E1F">
              <w:rPr>
                <w:rFonts w:eastAsia="Times New Roman" w:cstheme="minorHAnsi"/>
                <w:b/>
                <w:bCs/>
                <w:color w:val="000000"/>
                <w:sz w:val="20"/>
                <w:szCs w:val="20"/>
                <w:lang w:eastAsia="es-MX"/>
              </w:rPr>
              <w:t>IMPORTE MÍNIMO</w:t>
            </w:r>
          </w:p>
        </w:tc>
      </w:tr>
      <w:tr w:rsidR="00723267" w:rsidRPr="00AB2E1F" w:rsidTr="00723267">
        <w:trPr>
          <w:trHeight w:val="462"/>
        </w:trPr>
        <w:tc>
          <w:tcPr>
            <w:tcW w:w="551" w:type="dxa"/>
            <w:tcBorders>
              <w:top w:val="single" w:sz="4" w:space="0" w:color="auto"/>
              <w:left w:val="single" w:sz="4" w:space="0" w:color="auto"/>
              <w:bottom w:val="single" w:sz="4" w:space="0" w:color="auto"/>
              <w:right w:val="single" w:sz="4" w:space="0" w:color="auto"/>
            </w:tcBorders>
            <w:shd w:val="clear" w:color="000000" w:fill="FFFFFF"/>
            <w:hideMark/>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1097" w:type="dxa"/>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060.425.3245</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Arandela </w:t>
            </w:r>
            <w:r w:rsidRPr="00AB2E1F">
              <w:rPr>
                <w:rFonts w:eastAsia="Times New Roman" w:cstheme="minorHAnsi"/>
                <w:color w:val="000000"/>
                <w:sz w:val="20"/>
                <w:szCs w:val="20"/>
                <w:lang w:eastAsia="es-MX"/>
              </w:rPr>
              <w:t>para tornillo.</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tcBorders>
              <w:top w:val="nil"/>
              <w:left w:val="nil"/>
              <w:bottom w:val="single" w:sz="4" w:space="0" w:color="auto"/>
              <w:right w:val="single" w:sz="4" w:space="0" w:color="auto"/>
            </w:tcBorders>
            <w:shd w:val="clear" w:color="000000" w:fill="FFFFFF"/>
            <w:hideMark/>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gridSpan w:val="2"/>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72" w:type="dxa"/>
            <w:tcBorders>
              <w:top w:val="single" w:sz="4" w:space="0" w:color="auto"/>
              <w:left w:val="nil"/>
              <w:bottom w:val="single" w:sz="4" w:space="0" w:color="auto"/>
              <w:right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Pr>
                <w:rFonts w:eastAsia="Times New Roman" w:cstheme="minorHAnsi"/>
                <w:color w:val="000000"/>
                <w:sz w:val="20"/>
                <w:szCs w:val="20"/>
                <w:lang w:eastAsia="es-MX"/>
              </w:rPr>
              <w:t>PZA</w:t>
            </w:r>
          </w:p>
        </w:tc>
        <w:tc>
          <w:tcPr>
            <w:tcW w:w="572" w:type="dxa"/>
            <w:tcBorders>
              <w:top w:val="single" w:sz="4" w:space="0" w:color="auto"/>
              <w:left w:val="single" w:sz="4" w:space="0" w:color="auto"/>
              <w:bottom w:val="single" w:sz="4" w:space="0" w:color="auto"/>
              <w:right w:val="single" w:sz="4" w:space="0" w:color="auto"/>
            </w:tcBorders>
            <w:shd w:val="clear" w:color="000000" w:fill="FFFFFF"/>
            <w:hideMark/>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70</w:t>
            </w:r>
          </w:p>
        </w:tc>
        <w:tc>
          <w:tcPr>
            <w:tcW w:w="563" w:type="dxa"/>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28</w:t>
            </w:r>
          </w:p>
        </w:tc>
        <w:tc>
          <w:tcPr>
            <w:tcW w:w="718" w:type="dxa"/>
            <w:tcBorders>
              <w:top w:val="single" w:sz="4" w:space="0" w:color="auto"/>
              <w:left w:val="nil"/>
              <w:bottom w:val="single" w:sz="4" w:space="0" w:color="auto"/>
              <w:right w:val="single" w:sz="4" w:space="0" w:color="auto"/>
            </w:tcBorders>
            <w:shd w:val="clear" w:color="000000" w:fill="FFFFFF"/>
            <w:noWrap/>
            <w:vAlign w:val="bottom"/>
            <w:hideMark/>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single" w:sz="4" w:space="0" w:color="auto"/>
              <w:left w:val="nil"/>
              <w:bottom w:val="single" w:sz="4" w:space="0" w:color="auto"/>
              <w:right w:val="single" w:sz="4" w:space="0" w:color="auto"/>
            </w:tcBorders>
            <w:shd w:val="clear" w:color="000000" w:fill="FFFFFF"/>
            <w:noWrap/>
            <w:vAlign w:val="bottom"/>
            <w:hideMark/>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single" w:sz="4" w:space="0" w:color="auto"/>
              <w:left w:val="nil"/>
              <w:bottom w:val="single" w:sz="4" w:space="0" w:color="auto"/>
              <w:right w:val="single" w:sz="4" w:space="0" w:color="auto"/>
            </w:tcBorders>
            <w:shd w:val="clear" w:color="000000" w:fill="FFFFFF"/>
            <w:noWrap/>
            <w:vAlign w:val="bottom"/>
            <w:hideMark/>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5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060.046.1263</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Agujas para hueso, tipo </w:t>
            </w:r>
            <w:proofErr w:type="spellStart"/>
            <w:r w:rsidRPr="00AB2E1F">
              <w:rPr>
                <w:rFonts w:eastAsia="Times New Roman" w:cstheme="minorHAnsi"/>
                <w:b/>
                <w:bCs/>
                <w:color w:val="000000"/>
                <w:sz w:val="20"/>
                <w:szCs w:val="20"/>
                <w:lang w:eastAsia="es-MX"/>
              </w:rPr>
              <w:t>kirschne</w:t>
            </w:r>
            <w:r w:rsidRPr="00AB2E1F">
              <w:rPr>
                <w:rFonts w:eastAsia="Times New Roman" w:cstheme="minorHAnsi"/>
                <w:color w:val="000000"/>
                <w:sz w:val="20"/>
                <w:szCs w:val="20"/>
                <w:lang w:eastAsia="es-MX"/>
              </w:rPr>
              <w:t>r</w:t>
            </w:r>
            <w:proofErr w:type="spellEnd"/>
            <w:r w:rsidRPr="00AB2E1F">
              <w:rPr>
                <w:rFonts w:eastAsia="Times New Roman" w:cstheme="minorHAnsi"/>
                <w:color w:val="000000"/>
                <w:sz w:val="20"/>
                <w:szCs w:val="20"/>
                <w:lang w:eastAsia="es-MX"/>
              </w:rPr>
              <w:t xml:space="preserve">, No. Roscado con punta de Trocar. Diámetro de 1.0 mm a 2.5 mm y longitud de 100.0 mm a 350.0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16</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51</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612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245</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5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060.463.1705</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Agujas Guía</w:t>
            </w:r>
            <w:r w:rsidRPr="00AB2E1F">
              <w:rPr>
                <w:rFonts w:eastAsia="Times New Roman" w:cstheme="minorHAnsi"/>
                <w:color w:val="000000"/>
                <w:sz w:val="20"/>
                <w:szCs w:val="20"/>
                <w:lang w:eastAsia="es-MX"/>
              </w:rPr>
              <w:t xml:space="preserve"> para tornillo </w:t>
            </w:r>
            <w:proofErr w:type="spellStart"/>
            <w:r w:rsidRPr="00AB2E1F">
              <w:rPr>
                <w:rFonts w:eastAsia="Times New Roman" w:cstheme="minorHAnsi"/>
                <w:color w:val="000000"/>
                <w:sz w:val="20"/>
                <w:szCs w:val="20"/>
                <w:lang w:eastAsia="es-MX"/>
              </w:rPr>
              <w:t>dináminco</w:t>
            </w:r>
            <w:proofErr w:type="spellEnd"/>
            <w:r w:rsidRPr="00AB2E1F">
              <w:rPr>
                <w:rFonts w:eastAsia="Times New Roman" w:cstheme="minorHAnsi"/>
                <w:color w:val="000000"/>
                <w:sz w:val="20"/>
                <w:szCs w:val="20"/>
                <w:lang w:eastAsia="es-MX"/>
              </w:rPr>
              <w:t xml:space="preserve"> de cadera y cóndilos. Con rosca en la punta de 2.5 mm de diámetros y 230 mm de longitud. Además, comprende dimensiones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56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060.210.9290 </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Clavos intramedulares para fémur.</w:t>
            </w:r>
            <w:r w:rsidRPr="00AB2E1F">
              <w:rPr>
                <w:rFonts w:eastAsia="Times New Roman" w:cstheme="minorHAnsi"/>
                <w:color w:val="000000"/>
                <w:sz w:val="20"/>
                <w:szCs w:val="20"/>
                <w:lang w:eastAsia="es-MX"/>
              </w:rPr>
              <w:t xml:space="preserve"> De acero inoxidable, </w:t>
            </w:r>
            <w:proofErr w:type="spellStart"/>
            <w:r w:rsidRPr="00AB2E1F">
              <w:rPr>
                <w:rFonts w:eastAsia="Times New Roman" w:cstheme="minorHAnsi"/>
                <w:color w:val="000000"/>
                <w:sz w:val="20"/>
                <w:szCs w:val="20"/>
                <w:lang w:eastAsia="es-MX"/>
              </w:rPr>
              <w:t>ranurado</w:t>
            </w:r>
            <w:proofErr w:type="spellEnd"/>
            <w:r w:rsidRPr="00AB2E1F">
              <w:rPr>
                <w:rFonts w:eastAsia="Times New Roman" w:cstheme="minorHAnsi"/>
                <w:color w:val="000000"/>
                <w:sz w:val="20"/>
                <w:szCs w:val="20"/>
                <w:lang w:eastAsia="es-MX"/>
              </w:rPr>
              <w:t xml:space="preserve"> o </w:t>
            </w:r>
            <w:proofErr w:type="spellStart"/>
            <w:r w:rsidRPr="00AB2E1F">
              <w:rPr>
                <w:rFonts w:eastAsia="Times New Roman" w:cstheme="minorHAnsi"/>
                <w:color w:val="000000"/>
                <w:sz w:val="20"/>
                <w:szCs w:val="20"/>
                <w:lang w:eastAsia="es-MX"/>
              </w:rPr>
              <w:t>canulado</w:t>
            </w:r>
            <w:proofErr w:type="spellEnd"/>
            <w:r w:rsidRPr="00AB2E1F">
              <w:rPr>
                <w:rFonts w:eastAsia="Times New Roman" w:cstheme="minorHAnsi"/>
                <w:color w:val="000000"/>
                <w:sz w:val="20"/>
                <w:szCs w:val="20"/>
                <w:lang w:eastAsia="es-MX"/>
              </w:rPr>
              <w:t xml:space="preserve"> con orificios de </w:t>
            </w:r>
            <w:proofErr w:type="spellStart"/>
            <w:r w:rsidRPr="00AB2E1F">
              <w:rPr>
                <w:rFonts w:eastAsia="Times New Roman" w:cstheme="minorHAnsi"/>
                <w:color w:val="000000"/>
                <w:sz w:val="20"/>
                <w:szCs w:val="20"/>
                <w:lang w:eastAsia="es-MX"/>
              </w:rPr>
              <w:t>bloqueoproximal</w:t>
            </w:r>
            <w:proofErr w:type="spellEnd"/>
            <w:r w:rsidRPr="00AB2E1F">
              <w:rPr>
                <w:rFonts w:eastAsia="Times New Roman" w:cstheme="minorHAnsi"/>
                <w:color w:val="000000"/>
                <w:sz w:val="20"/>
                <w:szCs w:val="20"/>
                <w:lang w:eastAsia="es-MX"/>
              </w:rPr>
              <w:t xml:space="preserve"> y distal. Diámetro de 10.0 mm a 13.0 mm, longitud de 320.0 mm a 420.0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144</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54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060.211.3797</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Clavos intramedulares para fémur</w:t>
            </w:r>
            <w:r w:rsidRPr="00AB2E1F">
              <w:rPr>
                <w:rFonts w:eastAsia="Times New Roman" w:cstheme="minorHAnsi"/>
                <w:color w:val="000000"/>
                <w:sz w:val="20"/>
                <w:szCs w:val="20"/>
                <w:lang w:eastAsia="es-MX"/>
              </w:rPr>
              <w:t xml:space="preserve">. Retrógrados bloqueados, sólidos o </w:t>
            </w:r>
            <w:proofErr w:type="spellStart"/>
            <w:r w:rsidRPr="00AB2E1F">
              <w:rPr>
                <w:rFonts w:eastAsia="Times New Roman" w:cstheme="minorHAnsi"/>
                <w:color w:val="000000"/>
                <w:sz w:val="20"/>
                <w:szCs w:val="20"/>
                <w:lang w:eastAsia="es-MX"/>
              </w:rPr>
              <w:t>canulados</w:t>
            </w:r>
            <w:proofErr w:type="spellEnd"/>
            <w:r w:rsidRPr="00AB2E1F">
              <w:rPr>
                <w:rFonts w:eastAsia="Times New Roman" w:cstheme="minorHAnsi"/>
                <w:color w:val="000000"/>
                <w:sz w:val="20"/>
                <w:szCs w:val="20"/>
                <w:lang w:eastAsia="es-MX"/>
              </w:rPr>
              <w:t xml:space="preserve">, de acero inoxidable al alto nitrógeno o aleación de titanio. Diámetro distal, de 11.0 mm a 12.0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160.0 mm a 420.0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568"/>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060.211.2864</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Clavos intramedulares para tibia.</w:t>
            </w:r>
            <w:r w:rsidRPr="00AB2E1F">
              <w:rPr>
                <w:rFonts w:eastAsia="Times New Roman" w:cstheme="minorHAnsi"/>
                <w:color w:val="000000"/>
                <w:sz w:val="20"/>
                <w:szCs w:val="20"/>
                <w:lang w:eastAsia="es-MX"/>
              </w:rPr>
              <w:t xml:space="preserve"> Sólidos </w:t>
            </w:r>
            <w:proofErr w:type="spellStart"/>
            <w:r w:rsidRPr="00AB2E1F">
              <w:rPr>
                <w:rFonts w:eastAsia="Times New Roman" w:cstheme="minorHAnsi"/>
                <w:color w:val="000000"/>
                <w:sz w:val="20"/>
                <w:szCs w:val="20"/>
                <w:lang w:eastAsia="es-MX"/>
              </w:rPr>
              <w:t>ó</w:t>
            </w:r>
            <w:proofErr w:type="spellEnd"/>
            <w:r w:rsidRPr="00AB2E1F">
              <w:rPr>
                <w:rFonts w:eastAsia="Times New Roman" w:cstheme="minorHAnsi"/>
                <w:color w:val="000000"/>
                <w:sz w:val="20"/>
                <w:szCs w:val="20"/>
                <w:lang w:eastAsia="es-MX"/>
              </w:rPr>
              <w:t xml:space="preserve"> </w:t>
            </w:r>
            <w:proofErr w:type="spellStart"/>
            <w:r w:rsidRPr="00AB2E1F">
              <w:rPr>
                <w:rFonts w:eastAsia="Times New Roman" w:cstheme="minorHAnsi"/>
                <w:color w:val="000000"/>
                <w:sz w:val="20"/>
                <w:szCs w:val="20"/>
                <w:lang w:eastAsia="es-MX"/>
              </w:rPr>
              <w:t>canulados</w:t>
            </w:r>
            <w:proofErr w:type="spellEnd"/>
            <w:r w:rsidRPr="00AB2E1F">
              <w:rPr>
                <w:rFonts w:eastAsia="Times New Roman" w:cstheme="minorHAnsi"/>
                <w:color w:val="000000"/>
                <w:sz w:val="20"/>
                <w:szCs w:val="20"/>
                <w:lang w:eastAsia="es-MX"/>
              </w:rPr>
              <w:t xml:space="preserve">, de acero inoxidable al alto nitrógeno o aleación de titanio, con posibilidad de bloqueo proximal y distal. Con o sin regleta de localización de orificios distales y proximales. Diámetro de 8.0 mm a 11.0 mm, longitud de 270.0 mm a 380.0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w:t>
            </w:r>
            <w:r w:rsidRPr="00AB2E1F">
              <w:rPr>
                <w:rFonts w:eastAsia="Times New Roman" w:cstheme="minorHAnsi"/>
                <w:color w:val="000000"/>
                <w:sz w:val="20"/>
                <w:szCs w:val="20"/>
                <w:lang w:eastAsia="es-MX"/>
              </w:rPr>
              <w:lastRenderedPageBreak/>
              <w:t>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4</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93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7</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060.820.0846</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Clavo </w:t>
            </w:r>
            <w:proofErr w:type="spellStart"/>
            <w:r w:rsidRPr="00AB2E1F">
              <w:rPr>
                <w:rFonts w:eastAsia="Times New Roman" w:cstheme="minorHAnsi"/>
                <w:b/>
                <w:bCs/>
                <w:color w:val="000000"/>
                <w:sz w:val="20"/>
                <w:szCs w:val="20"/>
                <w:lang w:eastAsia="es-MX"/>
              </w:rPr>
              <w:t>Centromedular</w:t>
            </w:r>
            <w:proofErr w:type="spellEnd"/>
            <w:r w:rsidRPr="00AB2E1F">
              <w:rPr>
                <w:rFonts w:eastAsia="Times New Roman" w:cstheme="minorHAnsi"/>
                <w:b/>
                <w:bCs/>
                <w:color w:val="000000"/>
                <w:sz w:val="20"/>
                <w:szCs w:val="20"/>
                <w:lang w:eastAsia="es-MX"/>
              </w:rPr>
              <w:t xml:space="preserve"> para húmero. </w:t>
            </w:r>
            <w:r w:rsidRPr="00AB2E1F">
              <w:rPr>
                <w:rFonts w:eastAsia="Times New Roman" w:cstheme="minorHAnsi"/>
                <w:color w:val="000000"/>
                <w:sz w:val="20"/>
                <w:szCs w:val="20"/>
                <w:lang w:eastAsia="es-MX"/>
              </w:rPr>
              <w:t xml:space="preserve"> En titanio o aleación de titanio, sólido o </w:t>
            </w:r>
            <w:proofErr w:type="spellStart"/>
            <w:r w:rsidRPr="00AB2E1F">
              <w:rPr>
                <w:rFonts w:eastAsia="Times New Roman" w:cstheme="minorHAnsi"/>
                <w:color w:val="000000"/>
                <w:sz w:val="20"/>
                <w:szCs w:val="20"/>
                <w:lang w:eastAsia="es-MX"/>
              </w:rPr>
              <w:t>canulado</w:t>
            </w:r>
            <w:proofErr w:type="spellEnd"/>
            <w:r w:rsidRPr="00AB2E1F">
              <w:rPr>
                <w:rFonts w:eastAsia="Times New Roman" w:cstheme="minorHAnsi"/>
                <w:color w:val="000000"/>
                <w:sz w:val="20"/>
                <w:szCs w:val="20"/>
                <w:lang w:eastAsia="es-MX"/>
              </w:rPr>
              <w:t xml:space="preserve">, con posibilidad de bloqueo proximal y distal, con o sin regleta para localización de orificios, con o sin orificio de compresión. Diámetro de 6.7 mm a 10.0 mm, longitud de 150.0 mm a 325.0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8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060.211.3318</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Clavo para hueso roscado al centro, tipo </w:t>
            </w:r>
            <w:proofErr w:type="spellStart"/>
            <w:r w:rsidRPr="00AB2E1F">
              <w:rPr>
                <w:rFonts w:eastAsia="Times New Roman" w:cstheme="minorHAnsi"/>
                <w:b/>
                <w:bCs/>
                <w:color w:val="000000"/>
                <w:sz w:val="20"/>
                <w:szCs w:val="20"/>
                <w:lang w:eastAsia="es-MX"/>
              </w:rPr>
              <w:t>steinmann</w:t>
            </w:r>
            <w:proofErr w:type="spellEnd"/>
            <w:r w:rsidRPr="00AB2E1F">
              <w:rPr>
                <w:rFonts w:eastAsia="Times New Roman" w:cstheme="minorHAnsi"/>
                <w:color w:val="000000"/>
                <w:sz w:val="20"/>
                <w:szCs w:val="20"/>
                <w:lang w:eastAsia="es-MX"/>
              </w:rPr>
              <w:t xml:space="preserve">, en aleación de titanio o acero inoxidable. Diámetro de 3.5 mm a 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250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4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060.210.7757</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Clavo para hueso, de punta triangular, no roscado</w:t>
            </w:r>
            <w:r w:rsidRPr="00AB2E1F">
              <w:rPr>
                <w:rFonts w:eastAsia="Times New Roman" w:cstheme="minorHAnsi"/>
                <w:color w:val="000000"/>
                <w:sz w:val="20"/>
                <w:szCs w:val="20"/>
                <w:lang w:eastAsia="es-MX"/>
              </w:rPr>
              <w:t xml:space="preserve">, </w:t>
            </w:r>
            <w:r w:rsidRPr="00AB2E1F">
              <w:rPr>
                <w:rFonts w:eastAsia="Times New Roman" w:cstheme="minorHAnsi"/>
                <w:b/>
                <w:bCs/>
                <w:color w:val="000000"/>
                <w:sz w:val="20"/>
                <w:szCs w:val="20"/>
                <w:lang w:eastAsia="es-MX"/>
              </w:rPr>
              <w:t xml:space="preserve">tipo </w:t>
            </w:r>
            <w:proofErr w:type="spellStart"/>
            <w:r w:rsidRPr="00AB2E1F">
              <w:rPr>
                <w:rFonts w:eastAsia="Times New Roman" w:cstheme="minorHAnsi"/>
                <w:b/>
                <w:bCs/>
                <w:color w:val="000000"/>
                <w:sz w:val="20"/>
                <w:szCs w:val="20"/>
                <w:lang w:eastAsia="es-MX"/>
              </w:rPr>
              <w:t>steinmann</w:t>
            </w:r>
            <w:proofErr w:type="spellEnd"/>
            <w:r w:rsidRPr="00AB2E1F">
              <w:rPr>
                <w:rFonts w:eastAsia="Times New Roman" w:cstheme="minorHAnsi"/>
                <w:color w:val="000000"/>
                <w:sz w:val="20"/>
                <w:szCs w:val="20"/>
                <w:lang w:eastAsia="es-MX"/>
              </w:rPr>
              <w:t xml:space="preserve">, en aleación de titanio o acero inoxidable. Diámetro de 3.5 mm a 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250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5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060.898.2021                         060.899.1261</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Clavo tipo </w:t>
            </w:r>
            <w:proofErr w:type="spellStart"/>
            <w:r w:rsidRPr="00AB2E1F">
              <w:rPr>
                <w:rFonts w:eastAsia="Times New Roman" w:cstheme="minorHAnsi"/>
                <w:b/>
                <w:bCs/>
                <w:color w:val="000000"/>
                <w:sz w:val="20"/>
                <w:szCs w:val="20"/>
                <w:lang w:eastAsia="es-MX"/>
              </w:rPr>
              <w:t>schanz</w:t>
            </w:r>
            <w:proofErr w:type="spell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de punta triangular o roma de 5.0 mm a 6.0 mm de diámetro, en aleación de titanio o acero inoxidable. Longitud: de 100.0 mm a 200.0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234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11</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060.015.0239</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Fijador Externo Unipolar.</w:t>
            </w:r>
            <w:r w:rsidRPr="00AB2E1F">
              <w:rPr>
                <w:rFonts w:eastAsia="Times New Roman" w:cstheme="minorHAnsi"/>
                <w:color w:val="000000"/>
                <w:sz w:val="20"/>
                <w:szCs w:val="20"/>
                <w:lang w:eastAsia="es-MX"/>
              </w:rPr>
              <w:t xml:space="preserve">  Con barras de fibra de carbono o radiotransparentes. Abrazaderas o mecanismos de fijación. Sencilla, ángulo variable, abierta ajustable. Articulación universal. Tubo-tubo. Abrazadera sencilla para barra roscada. Abrazadera con rosca para barra roscada. Abrazadera tipo pinza para fijador tubular asimétrica y pequeña. Aditamento circular con abrazadera. Pieza.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11</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132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53</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99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12</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060.425.3716</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Fijador externo para muñeca.</w:t>
            </w:r>
            <w:r w:rsidRPr="00AB2E1F">
              <w:rPr>
                <w:rFonts w:eastAsia="Times New Roman" w:cstheme="minorHAnsi"/>
                <w:color w:val="000000"/>
                <w:sz w:val="20"/>
                <w:szCs w:val="20"/>
                <w:lang w:eastAsia="es-MX"/>
              </w:rPr>
              <w:t xml:space="preserve"> Aplicación extra articular. Consta de dos módulos de acero inoxidable y aluminio unidos por sistema de doble rótula, en cada módulo un cabezal deslizante y giratorio con 2 lechos para tornillo, cabezal distal en T. El módulo distal incluye un dispositivo para compresión / distracción.</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252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101</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57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13</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SIN CLAVE</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Fijador Externo tipo Delta.</w:t>
            </w:r>
            <w:r w:rsidRPr="00AB2E1F">
              <w:rPr>
                <w:rFonts w:eastAsia="Times New Roman" w:cstheme="minorHAnsi"/>
                <w:color w:val="000000"/>
                <w:sz w:val="20"/>
                <w:szCs w:val="20"/>
                <w:lang w:eastAsia="es-MX"/>
              </w:rPr>
              <w:t xml:space="preserve"> Conformado por: abrazaderas o mecanismos de fijación. Sencilla, ángulo variable, abierta ajustable, tubo-tubo, barra radiotransparente para fijador externo. </w:t>
            </w:r>
            <w:proofErr w:type="spellStart"/>
            <w:r w:rsidRPr="00AB2E1F">
              <w:rPr>
                <w:rFonts w:eastAsia="Times New Roman" w:cstheme="minorHAnsi"/>
                <w:color w:val="000000"/>
                <w:sz w:val="20"/>
                <w:szCs w:val="20"/>
                <w:lang w:eastAsia="es-MX"/>
              </w:rPr>
              <w:t>Longuitud</w:t>
            </w:r>
            <w:proofErr w:type="spellEnd"/>
            <w:r w:rsidRPr="00AB2E1F">
              <w:rPr>
                <w:rFonts w:eastAsia="Times New Roman" w:cstheme="minorHAnsi"/>
                <w:color w:val="000000"/>
                <w:sz w:val="20"/>
                <w:szCs w:val="20"/>
                <w:lang w:eastAsia="es-MX"/>
              </w:rPr>
              <w:t xml:space="preserve"> de 100.00 mm a 700.0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las medidas intermedias entre las especificadas.</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59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SIN CLAVE</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Fijador Externo </w:t>
            </w:r>
            <w:proofErr w:type="spellStart"/>
            <w:r w:rsidRPr="00AB2E1F">
              <w:rPr>
                <w:rFonts w:eastAsia="Times New Roman" w:cstheme="minorHAnsi"/>
                <w:b/>
                <w:bCs/>
                <w:color w:val="000000"/>
                <w:sz w:val="20"/>
                <w:szCs w:val="20"/>
                <w:lang w:eastAsia="es-MX"/>
              </w:rPr>
              <w:t>Ilizarov</w:t>
            </w:r>
            <w:proofErr w:type="spell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Módulo (el módulo debe constar de: Dos </w:t>
            </w:r>
            <w:proofErr w:type="spellStart"/>
            <w:r w:rsidRPr="00AB2E1F">
              <w:rPr>
                <w:rFonts w:eastAsia="Times New Roman" w:cstheme="minorHAnsi"/>
                <w:color w:val="000000"/>
                <w:sz w:val="20"/>
                <w:szCs w:val="20"/>
                <w:lang w:eastAsia="es-MX"/>
              </w:rPr>
              <w:t>hemiaros</w:t>
            </w:r>
            <w:proofErr w:type="spellEnd"/>
            <w:r w:rsidRPr="00AB2E1F">
              <w:rPr>
                <w:rFonts w:eastAsia="Times New Roman" w:cstheme="minorHAnsi"/>
                <w:color w:val="000000"/>
                <w:sz w:val="20"/>
                <w:szCs w:val="20"/>
                <w:lang w:eastAsia="es-MX"/>
              </w:rPr>
              <w:t xml:space="preserve">, cuatro tornillos perforados con tuerca, dos tornillos sin perforar con tuerca, dos clavillos de </w:t>
            </w:r>
            <w:proofErr w:type="spellStart"/>
            <w:r w:rsidRPr="00AB2E1F">
              <w:rPr>
                <w:rFonts w:eastAsia="Times New Roman" w:cstheme="minorHAnsi"/>
                <w:color w:val="000000"/>
                <w:sz w:val="20"/>
                <w:szCs w:val="20"/>
                <w:lang w:eastAsia="es-MX"/>
              </w:rPr>
              <w:t>Kirschner</w:t>
            </w:r>
            <w:proofErr w:type="spellEnd"/>
            <w:r w:rsidRPr="00AB2E1F">
              <w:rPr>
                <w:rFonts w:eastAsia="Times New Roman" w:cstheme="minorHAnsi"/>
                <w:color w:val="000000"/>
                <w:sz w:val="20"/>
                <w:szCs w:val="20"/>
                <w:lang w:eastAsia="es-MX"/>
              </w:rPr>
              <w:t xml:space="preserve"> de 30cm de largo por grosor de 1.8 a 2 mm y 3 barras roscadas. Los  </w:t>
            </w:r>
            <w:proofErr w:type="spellStart"/>
            <w:r w:rsidRPr="00AB2E1F">
              <w:rPr>
                <w:rFonts w:eastAsia="Times New Roman" w:cstheme="minorHAnsi"/>
                <w:color w:val="000000"/>
                <w:sz w:val="20"/>
                <w:szCs w:val="20"/>
                <w:lang w:eastAsia="es-MX"/>
              </w:rPr>
              <w:t>hemiaros</w:t>
            </w:r>
            <w:proofErr w:type="spellEnd"/>
            <w:r w:rsidRPr="00AB2E1F">
              <w:rPr>
                <w:rFonts w:eastAsia="Times New Roman" w:cstheme="minorHAnsi"/>
                <w:color w:val="000000"/>
                <w:sz w:val="20"/>
                <w:szCs w:val="20"/>
                <w:lang w:eastAsia="es-MX"/>
              </w:rPr>
              <w:t xml:space="preserve"> de 12, 14, 16 o 20 cm de diámetro  interior.</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280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060.820.1208</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Sistema de fijadores para pelvis.                                                                                Abordaje anterior: </w:t>
            </w:r>
            <w:r w:rsidRPr="00AB2E1F">
              <w:rPr>
                <w:rFonts w:eastAsia="Times New Roman" w:cstheme="minorHAnsi"/>
                <w:color w:val="000000"/>
                <w:sz w:val="20"/>
                <w:szCs w:val="20"/>
                <w:lang w:eastAsia="es-MX"/>
              </w:rPr>
              <w:t xml:space="preserve">Módulo formado por dos eslabones y una unidad conectora, con tornillo central de bloqueo. Cabezales en "T" con 5 lechos para tornillos. </w:t>
            </w:r>
            <w:r w:rsidRPr="00AB2E1F">
              <w:rPr>
                <w:rFonts w:eastAsia="Times New Roman" w:cstheme="minorHAnsi"/>
                <w:b/>
                <w:bCs/>
                <w:color w:val="000000"/>
                <w:sz w:val="20"/>
                <w:szCs w:val="20"/>
                <w:lang w:eastAsia="es-MX"/>
              </w:rPr>
              <w:t xml:space="preserve">Abordaje superior: </w:t>
            </w:r>
            <w:r w:rsidRPr="00AB2E1F">
              <w:rPr>
                <w:rFonts w:eastAsia="Times New Roman" w:cstheme="minorHAnsi"/>
                <w:color w:val="000000"/>
                <w:sz w:val="20"/>
                <w:szCs w:val="20"/>
                <w:lang w:eastAsia="es-MX"/>
              </w:rPr>
              <w:t xml:space="preserve">Módulo formado por tres eslabones y dos unidades conectoras, con 2 tornillos de bloqueo. Las unidades médicas seleccionarán el tipo y dimensiones del material, asegurando su compatibilidad entre sí de acuerdo a la marca y modelo del sistema.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48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16</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060.820.0986</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Sistema de </w:t>
            </w:r>
            <w:proofErr w:type="spellStart"/>
            <w:r w:rsidRPr="00AB2E1F">
              <w:rPr>
                <w:rFonts w:eastAsia="Times New Roman" w:cstheme="minorHAnsi"/>
                <w:b/>
                <w:bCs/>
                <w:color w:val="000000"/>
                <w:sz w:val="20"/>
                <w:szCs w:val="20"/>
                <w:lang w:eastAsia="es-MX"/>
              </w:rPr>
              <w:t>miniplacas</w:t>
            </w:r>
            <w:proofErr w:type="spellEnd"/>
            <w:r w:rsidRPr="00AB2E1F">
              <w:rPr>
                <w:rFonts w:eastAsia="Times New Roman" w:cstheme="minorHAnsi"/>
                <w:b/>
                <w:bCs/>
                <w:color w:val="000000"/>
                <w:sz w:val="20"/>
                <w:szCs w:val="20"/>
                <w:lang w:eastAsia="es-MX"/>
              </w:rPr>
              <w:t xml:space="preserve">                                                                                                        ● </w:t>
            </w:r>
            <w:r w:rsidRPr="00AB2E1F">
              <w:rPr>
                <w:rFonts w:eastAsia="Times New Roman" w:cstheme="minorHAnsi"/>
                <w:color w:val="000000"/>
                <w:sz w:val="20"/>
                <w:szCs w:val="20"/>
                <w:lang w:eastAsia="es-MX"/>
              </w:rPr>
              <w:t>Placas de compresión dinámica de 2.0 mm a 3.0 mm de espesor de 4 a 6 orificios. Pieza.</w:t>
            </w:r>
            <w:r w:rsidRPr="00AB2E1F">
              <w:rPr>
                <w:rFonts w:eastAsia="Times New Roman" w:cstheme="minorHAnsi"/>
                <w:color w:val="000000"/>
                <w:sz w:val="20"/>
                <w:szCs w:val="20"/>
                <w:lang w:eastAsia="es-MX"/>
              </w:rPr>
              <w:br/>
              <w:t>● Placas de compresión dinámica excéntrica, de 2.0 mm a 3.0 mm de espesor con orificios externos oblicuos de 75 a 90 grados. Pieza.</w:t>
            </w:r>
            <w:r w:rsidRPr="00AB2E1F">
              <w:rPr>
                <w:rFonts w:eastAsia="Times New Roman" w:cstheme="minorHAnsi"/>
                <w:color w:val="000000"/>
                <w:sz w:val="20"/>
                <w:szCs w:val="20"/>
                <w:lang w:eastAsia="es-MX"/>
              </w:rPr>
              <w:br/>
              <w:t>● Placas rectas con orificios de compresión dinámica para tornillos de 2.0 mm de diámetro. Número de orificios: de 4 a 8. Incluye medidas intermedias entre las especificadas. Pieza.</w:t>
            </w:r>
            <w:r w:rsidRPr="00AB2E1F">
              <w:rPr>
                <w:rFonts w:eastAsia="Times New Roman" w:cstheme="minorHAnsi"/>
                <w:color w:val="000000"/>
                <w:sz w:val="20"/>
                <w:szCs w:val="20"/>
                <w:lang w:eastAsia="es-MX"/>
              </w:rPr>
              <w:br/>
              <w:t xml:space="preserve">● Placas en "L" para tornillos de 2.0 mm de diámetro. </w:t>
            </w:r>
            <w:proofErr w:type="spellStart"/>
            <w:r w:rsidRPr="00AB2E1F">
              <w:rPr>
                <w:rFonts w:eastAsia="Times New Roman" w:cstheme="minorHAnsi"/>
                <w:color w:val="000000"/>
                <w:sz w:val="20"/>
                <w:szCs w:val="20"/>
                <w:lang w:eastAsia="es-MX"/>
              </w:rPr>
              <w:t>Angulos</w:t>
            </w:r>
            <w:proofErr w:type="spellEnd"/>
            <w:r w:rsidRPr="00AB2E1F">
              <w:rPr>
                <w:rFonts w:eastAsia="Times New Roman" w:cstheme="minorHAnsi"/>
                <w:color w:val="000000"/>
                <w:sz w:val="20"/>
                <w:szCs w:val="20"/>
                <w:lang w:eastAsia="es-MX"/>
              </w:rPr>
              <w:t xml:space="preserve"> recto o ángulo oblicuo, derecha o izquierda. Pieza.</w:t>
            </w:r>
            <w:r w:rsidRPr="00AB2E1F">
              <w:rPr>
                <w:rFonts w:eastAsia="Times New Roman" w:cstheme="minorHAnsi"/>
                <w:color w:val="000000"/>
                <w:sz w:val="20"/>
                <w:szCs w:val="20"/>
                <w:lang w:eastAsia="es-MX"/>
              </w:rPr>
              <w:br/>
              <w:t xml:space="preserve">● Placas en "L" para tornillos de 2.7 mm de diámetro. </w:t>
            </w:r>
            <w:proofErr w:type="spellStart"/>
            <w:r w:rsidRPr="00AB2E1F">
              <w:rPr>
                <w:rFonts w:eastAsia="Times New Roman" w:cstheme="minorHAnsi"/>
                <w:color w:val="000000"/>
                <w:sz w:val="20"/>
                <w:szCs w:val="20"/>
                <w:lang w:eastAsia="es-MX"/>
              </w:rPr>
              <w:t>Angulos</w:t>
            </w:r>
            <w:proofErr w:type="spellEnd"/>
            <w:r w:rsidRPr="00AB2E1F">
              <w:rPr>
                <w:rFonts w:eastAsia="Times New Roman" w:cstheme="minorHAnsi"/>
                <w:color w:val="000000"/>
                <w:sz w:val="20"/>
                <w:szCs w:val="20"/>
                <w:lang w:eastAsia="es-MX"/>
              </w:rPr>
              <w:t xml:space="preserve"> recto o ángulo oblicuo, derecha o izquierda. Pieza.</w:t>
            </w:r>
            <w:r w:rsidRPr="00AB2E1F">
              <w:rPr>
                <w:rFonts w:eastAsia="Times New Roman" w:cstheme="minorHAnsi"/>
                <w:color w:val="000000"/>
                <w:sz w:val="20"/>
                <w:szCs w:val="20"/>
                <w:lang w:eastAsia="es-MX"/>
              </w:rPr>
              <w:br/>
              <w:t>● Placas rectas con orificios de compresión dinámica para tornillos de 2.7 mm de diámetro. Número de orificios: de 2 a 12. Incluye medidas intermedias entre las especificadas. Pieza.</w:t>
            </w:r>
            <w:r w:rsidRPr="00AB2E1F">
              <w:rPr>
                <w:rFonts w:eastAsia="Times New Roman" w:cstheme="minorHAnsi"/>
                <w:color w:val="000000"/>
                <w:sz w:val="20"/>
                <w:szCs w:val="20"/>
                <w:lang w:eastAsia="es-MX"/>
              </w:rPr>
              <w:br/>
              <w:t xml:space="preserve">● Tornillos para hueso cortical, de 2.0 mm de diámetro, con entrada hexagonal. Longitud: de 6.0 mm a 38.0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w:t>
            </w:r>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Tornillos para hueso cortical, de 2.7 mm de diámetro. Longitud: de 6.0 mm a 40.0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84</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8190"/>
        </w:trPr>
        <w:tc>
          <w:tcPr>
            <w:tcW w:w="551" w:type="dxa"/>
            <w:vMerge w:val="restart"/>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17</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060.820.1034</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sz w:val="20"/>
                <w:szCs w:val="20"/>
                <w:lang w:eastAsia="es-MX"/>
              </w:rPr>
            </w:pPr>
            <w:r w:rsidRPr="00AB2E1F">
              <w:rPr>
                <w:rFonts w:eastAsia="Times New Roman" w:cstheme="minorHAnsi"/>
                <w:b/>
                <w:bCs/>
                <w:sz w:val="20"/>
                <w:szCs w:val="20"/>
                <w:lang w:eastAsia="es-MX"/>
              </w:rPr>
              <w:t xml:space="preserve">Sistema de placas anguladas  </w:t>
            </w:r>
            <w:r w:rsidRPr="00AB2E1F">
              <w:rPr>
                <w:rFonts w:eastAsia="Times New Roman" w:cstheme="minorHAnsi"/>
                <w:sz w:val="20"/>
                <w:szCs w:val="20"/>
                <w:lang w:eastAsia="es-MX"/>
              </w:rPr>
              <w:t xml:space="preserve">                                                                                                   ● Placa angulada a 130 grados. Número de orificios: 4. Longitud de la hoja: de 50.0 mm a 110.0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 angulada a 130 grados. Número de orificios: 6. Longitud de la hoja: de 50.0 mm a 80.0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w:t>
            </w:r>
            <w:r w:rsidRPr="00AB2E1F">
              <w:rPr>
                <w:rFonts w:eastAsia="Times New Roman" w:cstheme="minorHAnsi"/>
                <w:sz w:val="20"/>
                <w:szCs w:val="20"/>
                <w:lang w:eastAsia="es-MX"/>
              </w:rPr>
              <w:br/>
              <w:t xml:space="preserve">Pieza. </w:t>
            </w:r>
            <w:r w:rsidRPr="00AB2E1F">
              <w:rPr>
                <w:rFonts w:eastAsia="Times New Roman" w:cstheme="minorHAnsi"/>
                <w:sz w:val="20"/>
                <w:szCs w:val="20"/>
                <w:lang w:eastAsia="es-MX"/>
              </w:rPr>
              <w:br/>
              <w:t xml:space="preserve">● Placa angulada a 130 grados. Número de orificios: 9. Longitud de la hoja: de 50.0 mm a 80.0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w:t>
            </w:r>
            <w:r w:rsidRPr="00AB2E1F">
              <w:rPr>
                <w:rFonts w:eastAsia="Times New Roman" w:cstheme="minorHAnsi"/>
                <w:sz w:val="20"/>
                <w:szCs w:val="20"/>
                <w:lang w:eastAsia="es-MX"/>
              </w:rPr>
              <w:br/>
              <w:t>Pieza.</w:t>
            </w:r>
            <w:r w:rsidRPr="00AB2E1F">
              <w:rPr>
                <w:rFonts w:eastAsia="Times New Roman" w:cstheme="minorHAnsi"/>
                <w:sz w:val="20"/>
                <w:szCs w:val="20"/>
                <w:lang w:eastAsia="es-MX"/>
              </w:rPr>
              <w:br/>
              <w:t xml:space="preserve">● Placas anguladas a 120 grados para osteotomía, con 4 a 6 orificios de compresión dinámica. Además, comprende dimensiones intermedias entre las especificadas. Longitud de la hoja: de 65.0 mm a 85.0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130 grados con orificios de compresión dinámica, para tornillos de 4.5 y 6.5 mm de diámetro. Número de orificios: 4. Longitud: 50.0 mm a 75.0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                                                                                                                             ● Placas anguladas a 130 grados con orificios de compresión dinámica, para tornillos de 4.5 y 6.5 mm de diámetro. Número de orificios: 6. Longitud: de 50.0 a 90.0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130 grados con orificios de compresión dinámica, para tornillos de 4.5 y 6.5 mm de diámetro. Número de orificios: 9. Longitud: de 70.0 mm a 90.0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w:t>
            </w:r>
            <w:r w:rsidRPr="00AB2E1F">
              <w:rPr>
                <w:rFonts w:eastAsia="Times New Roman" w:cstheme="minorHAnsi"/>
                <w:sz w:val="20"/>
                <w:szCs w:val="20"/>
                <w:lang w:eastAsia="es-MX"/>
              </w:rPr>
              <w:lastRenderedPageBreak/>
              <w:t>Incluye medidas intermedias entre las especificadas. Pieza.</w:t>
            </w:r>
          </w:p>
        </w:tc>
        <w:tc>
          <w:tcPr>
            <w:tcW w:w="430" w:type="dxa"/>
            <w:vMerge w:val="restart"/>
            <w:tcBorders>
              <w:top w:val="nil"/>
              <w:left w:val="single" w:sz="4" w:space="0" w:color="auto"/>
              <w:bottom w:val="single" w:sz="4" w:space="0" w:color="000000"/>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4</w:t>
            </w:r>
          </w:p>
        </w:tc>
        <w:tc>
          <w:tcPr>
            <w:tcW w:w="431" w:type="dxa"/>
            <w:vMerge w:val="restart"/>
            <w:tcBorders>
              <w:top w:val="nil"/>
              <w:left w:val="single" w:sz="4" w:space="0" w:color="auto"/>
              <w:bottom w:val="single" w:sz="4" w:space="0" w:color="000000"/>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vMerge w:val="restart"/>
            <w:tcBorders>
              <w:top w:val="nil"/>
              <w:left w:val="single" w:sz="4" w:space="0" w:color="auto"/>
              <w:bottom w:val="single" w:sz="4" w:space="0" w:color="000000"/>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8175"/>
        </w:trPr>
        <w:tc>
          <w:tcPr>
            <w:tcW w:w="551" w:type="dxa"/>
            <w:vMerge/>
            <w:tcBorders>
              <w:top w:val="nil"/>
              <w:left w:val="single" w:sz="4" w:space="0" w:color="auto"/>
              <w:bottom w:val="single" w:sz="4" w:space="0" w:color="auto"/>
              <w:right w:val="single" w:sz="4" w:space="0" w:color="auto"/>
            </w:tcBorders>
            <w:vAlign w:val="center"/>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060.820.1034</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sz w:val="20"/>
                <w:szCs w:val="20"/>
                <w:lang w:eastAsia="es-MX"/>
              </w:rPr>
            </w:pPr>
            <w:r w:rsidRPr="00AB2E1F">
              <w:rPr>
                <w:rFonts w:eastAsia="Times New Roman" w:cstheme="minorHAnsi"/>
                <w:b/>
                <w:bCs/>
                <w:sz w:val="20"/>
                <w:szCs w:val="20"/>
                <w:lang w:eastAsia="es-MX"/>
              </w:rPr>
              <w:t xml:space="preserve">Sistema de placas anguladas (Continuación...)   </w:t>
            </w:r>
            <w:r w:rsidRPr="00AB2E1F">
              <w:rPr>
                <w:rFonts w:eastAsia="Times New Roman" w:cstheme="minorHAnsi"/>
                <w:sz w:val="20"/>
                <w:szCs w:val="20"/>
                <w:lang w:eastAsia="es-MX"/>
              </w:rPr>
              <w:t xml:space="preserve">                                            ● Placas anguladas a 130 grados con orificios de compresión dinámica, para tornillos de 4.5 y 6.5 mm de diámetro. Número de orificios: 12. Longitud: de 80.0 mm a 100.0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80 o 90 o 100 o 120 grados para osteotomía en niños, con 3 orificios de compresión dinámica para tornillos de 3.5 mm y 4.0 mm de diámetro. Desplazamiento: de 8.0 mm a 12.0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Longitud de la hoja: de 25.0 mm a 45.0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95 grados con orificios de compresión dinámica, para tornillos de 4.5 mm y 6.5 mm de diámetro </w:t>
            </w:r>
            <w:proofErr w:type="spellStart"/>
            <w:r w:rsidRPr="00AB2E1F">
              <w:rPr>
                <w:rFonts w:eastAsia="Times New Roman" w:cstheme="minorHAnsi"/>
                <w:sz w:val="20"/>
                <w:szCs w:val="20"/>
                <w:lang w:eastAsia="es-MX"/>
              </w:rPr>
              <w:t>condílea</w:t>
            </w:r>
            <w:proofErr w:type="spellEnd"/>
            <w:r w:rsidRPr="00AB2E1F">
              <w:rPr>
                <w:rFonts w:eastAsia="Times New Roman" w:cstheme="minorHAnsi"/>
                <w:sz w:val="20"/>
                <w:szCs w:val="20"/>
                <w:lang w:eastAsia="es-MX"/>
              </w:rPr>
              <w:t xml:space="preserve">. Número de orificios: 5. Longitud de la hoja: de 50.0 mm a 80.0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Placas anguladas a 95 grados con orificios de compresión dinámica, para tornillos de 4.5 mm y 6.5 mm de </w:t>
            </w:r>
            <w:proofErr w:type="spellStart"/>
            <w:r w:rsidRPr="00AB2E1F">
              <w:rPr>
                <w:rFonts w:eastAsia="Times New Roman" w:cstheme="minorHAnsi"/>
                <w:sz w:val="20"/>
                <w:szCs w:val="20"/>
                <w:lang w:eastAsia="es-MX"/>
              </w:rPr>
              <w:t>diámetrocondílea</w:t>
            </w:r>
            <w:proofErr w:type="spellEnd"/>
            <w:r w:rsidRPr="00AB2E1F">
              <w:rPr>
                <w:rFonts w:eastAsia="Times New Roman" w:cstheme="minorHAnsi"/>
                <w:sz w:val="20"/>
                <w:szCs w:val="20"/>
                <w:lang w:eastAsia="es-MX"/>
              </w:rPr>
              <w:t xml:space="preserve">. Número de orificios: de 7 a 12. Longitud de la hoja: de 50.0 mm a 80.0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Tornillos para hueso cortical, de 3.5 mm de diámetro. Longitud: de 10.0 mm a 110.0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r w:rsidRPr="00AB2E1F">
              <w:rPr>
                <w:rFonts w:eastAsia="Times New Roman" w:cstheme="minorHAnsi"/>
                <w:sz w:val="20"/>
                <w:szCs w:val="20"/>
                <w:lang w:eastAsia="es-MX"/>
              </w:rPr>
              <w:br/>
              <w:t xml:space="preserve">● Tornillos para hueso esponjoso, con cabeza esferoidal, de 4.0 mm de diámetro. Rosca completa. Longitud: de 10.0 mm a 60.0 </w:t>
            </w:r>
            <w:proofErr w:type="spellStart"/>
            <w:r w:rsidRPr="00AB2E1F">
              <w:rPr>
                <w:rFonts w:eastAsia="Times New Roman" w:cstheme="minorHAnsi"/>
                <w:sz w:val="20"/>
                <w:szCs w:val="20"/>
                <w:lang w:eastAsia="es-MX"/>
              </w:rPr>
              <w:t>mm.</w:t>
            </w:r>
            <w:proofErr w:type="spellEnd"/>
            <w:r w:rsidRPr="00AB2E1F">
              <w:rPr>
                <w:rFonts w:eastAsia="Times New Roman" w:cstheme="minorHAnsi"/>
                <w:sz w:val="20"/>
                <w:szCs w:val="20"/>
                <w:lang w:eastAsia="es-MX"/>
              </w:rPr>
              <w:t xml:space="preserve"> Incluye medidas intermedias entre las especificadas. Pieza.</w:t>
            </w:r>
          </w:p>
        </w:tc>
        <w:tc>
          <w:tcPr>
            <w:tcW w:w="430" w:type="dxa"/>
            <w:vMerge/>
            <w:tcBorders>
              <w:top w:val="nil"/>
              <w:left w:val="single" w:sz="4" w:space="0" w:color="auto"/>
              <w:bottom w:val="single" w:sz="4" w:space="0" w:color="000000"/>
              <w:right w:val="single" w:sz="4" w:space="0" w:color="auto"/>
            </w:tcBorders>
            <w:vAlign w:val="center"/>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
        </w:tc>
        <w:tc>
          <w:tcPr>
            <w:tcW w:w="431" w:type="dxa"/>
            <w:vMerge/>
            <w:tcBorders>
              <w:top w:val="nil"/>
              <w:left w:val="single" w:sz="4" w:space="0" w:color="auto"/>
              <w:bottom w:val="single" w:sz="4" w:space="0" w:color="000000"/>
              <w:right w:val="single" w:sz="4" w:space="0" w:color="auto"/>
            </w:tcBorders>
            <w:vAlign w:val="center"/>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
        </w:tc>
        <w:tc>
          <w:tcPr>
            <w:tcW w:w="572" w:type="dxa"/>
            <w:vMerge/>
            <w:tcBorders>
              <w:top w:val="nil"/>
              <w:left w:val="single" w:sz="4" w:space="0" w:color="auto"/>
              <w:bottom w:val="single" w:sz="4" w:space="0" w:color="000000"/>
              <w:right w:val="single" w:sz="4" w:space="0" w:color="auto"/>
            </w:tcBorders>
            <w:vAlign w:val="center"/>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5835"/>
        </w:trPr>
        <w:tc>
          <w:tcPr>
            <w:tcW w:w="551" w:type="dxa"/>
            <w:vMerge/>
            <w:tcBorders>
              <w:top w:val="nil"/>
              <w:left w:val="single" w:sz="4" w:space="0" w:color="auto"/>
              <w:bottom w:val="single" w:sz="4" w:space="0" w:color="auto"/>
              <w:right w:val="single" w:sz="4" w:space="0" w:color="auto"/>
            </w:tcBorders>
            <w:vAlign w:val="center"/>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060.820.1034</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Sistema de placas anguladas (Continuación...)                                                        </w:t>
            </w:r>
            <w:r w:rsidRPr="00AB2E1F">
              <w:rPr>
                <w:rFonts w:eastAsia="Times New Roman" w:cstheme="minorHAnsi"/>
                <w:color w:val="000000"/>
                <w:sz w:val="20"/>
                <w:szCs w:val="20"/>
                <w:lang w:eastAsia="es-MX"/>
              </w:rPr>
              <w:t xml:space="preserve">● Tornillos para hueso esponjoso, con cabeza esferoidal, diámetro de la rosca 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10.0 mm a 60.0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cortical, de 4.5 mm de diámetro. Longitud: de 14.0 mm a 94.0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con diámetro de 6.5 mm, con cabeza esferoidal y rosca de 16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30.0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con diámetro de 6.5 mm, con cabeza esferoidal y rosca de 32 mm de longitud. Longitud: de 45.0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de 6.5 mm de diámetro, con rosca en toda su longitud. Longitud: de 25.0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vMerge/>
            <w:tcBorders>
              <w:top w:val="nil"/>
              <w:left w:val="single" w:sz="4" w:space="0" w:color="auto"/>
              <w:bottom w:val="single" w:sz="4" w:space="0" w:color="000000"/>
              <w:right w:val="single" w:sz="4" w:space="0" w:color="auto"/>
            </w:tcBorders>
            <w:vAlign w:val="center"/>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
        </w:tc>
        <w:tc>
          <w:tcPr>
            <w:tcW w:w="431" w:type="dxa"/>
            <w:vMerge/>
            <w:tcBorders>
              <w:top w:val="nil"/>
              <w:left w:val="single" w:sz="4" w:space="0" w:color="auto"/>
              <w:bottom w:val="single" w:sz="4" w:space="0" w:color="000000"/>
              <w:right w:val="single" w:sz="4" w:space="0" w:color="auto"/>
            </w:tcBorders>
            <w:vAlign w:val="center"/>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
        </w:tc>
        <w:tc>
          <w:tcPr>
            <w:tcW w:w="572" w:type="dxa"/>
            <w:vMerge/>
            <w:tcBorders>
              <w:top w:val="nil"/>
              <w:left w:val="single" w:sz="4" w:space="0" w:color="auto"/>
              <w:bottom w:val="single" w:sz="4" w:space="0" w:color="000000"/>
              <w:right w:val="single" w:sz="4" w:space="0" w:color="auto"/>
            </w:tcBorders>
            <w:vAlign w:val="center"/>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N/A</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661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18</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060.820.1000</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Sistema de placas de reconstrucción</w:t>
            </w:r>
            <w:r w:rsidRPr="00AB2E1F">
              <w:rPr>
                <w:rFonts w:eastAsia="Times New Roman" w:cstheme="minorHAnsi"/>
                <w:color w:val="000000"/>
                <w:sz w:val="20"/>
                <w:szCs w:val="20"/>
                <w:lang w:eastAsia="es-MX"/>
              </w:rPr>
              <w:t xml:space="preserve">                                                                                                               ● Placas para reconstrucción </w:t>
            </w:r>
            <w:r w:rsidRPr="00AB2E1F">
              <w:rPr>
                <w:rFonts w:eastAsia="Times New Roman" w:cstheme="minorHAnsi"/>
                <w:b/>
                <w:bCs/>
                <w:color w:val="000000"/>
                <w:sz w:val="20"/>
                <w:szCs w:val="20"/>
                <w:lang w:eastAsia="es-MX"/>
              </w:rPr>
              <w:t>arqueada</w:t>
            </w:r>
            <w:r w:rsidRPr="00AB2E1F">
              <w:rPr>
                <w:rFonts w:eastAsia="Times New Roman" w:cstheme="minorHAnsi"/>
                <w:color w:val="000000"/>
                <w:sz w:val="20"/>
                <w:szCs w:val="20"/>
                <w:lang w:eastAsia="es-MX"/>
              </w:rPr>
              <w:t xml:space="preserve">, para tornillos de 3.5 mm y 4.5 mm de diámetro y orificios intermedios entre los especificados. Número de orificios: de 6 a 18. Incluye medidas intermedias entre las especificadas. Pieza.                                                                                                                                                ● Placas para reconstrucción, </w:t>
            </w:r>
            <w:r w:rsidRPr="00AB2E1F">
              <w:rPr>
                <w:rFonts w:eastAsia="Times New Roman" w:cstheme="minorHAnsi"/>
                <w:b/>
                <w:bCs/>
                <w:color w:val="000000"/>
                <w:sz w:val="20"/>
                <w:szCs w:val="20"/>
                <w:lang w:eastAsia="es-MX"/>
              </w:rPr>
              <w:t>rectas moldeables</w:t>
            </w:r>
            <w:r w:rsidRPr="00AB2E1F">
              <w:rPr>
                <w:rFonts w:eastAsia="Times New Roman" w:cstheme="minorHAnsi"/>
                <w:color w:val="000000"/>
                <w:sz w:val="20"/>
                <w:szCs w:val="20"/>
                <w:lang w:eastAsia="es-MX"/>
              </w:rPr>
              <w:t xml:space="preserve">, en 3 planos para tornillos de 3.5 mm y 4.5 mm de diámetro. Número de orificios: de 5 a 22. Incluye medidas intermedias entre las especificadas. Pieza                                                                                   ● Tornillos para hueso cortical, de 3.5 mm de diámetro. Longitud: de 10.0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con cabeza esferoidal, de 4.0 mm de diámetro. Rosca completa. Longitud: de 10.0 mm a 60.0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w:t>
            </w:r>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Tornillos para hueso esponjoso, con cabeza esferoidal, diámetro de la rosca 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10.0 mm a 60.0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cortical, de 4.5 mm de diámetro. Longitud: de 14.0 mm a 94.0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8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19</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060.722.0654   </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 para reconstrucción </w:t>
            </w:r>
            <w:r w:rsidRPr="00AB2E1F">
              <w:rPr>
                <w:rFonts w:eastAsia="Times New Roman" w:cstheme="minorHAnsi"/>
                <w:b/>
                <w:bCs/>
                <w:i/>
                <w:iCs/>
                <w:color w:val="000000"/>
                <w:sz w:val="20"/>
                <w:szCs w:val="20"/>
                <w:lang w:eastAsia="es-MX"/>
              </w:rPr>
              <w:t>recta</w:t>
            </w:r>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De 3.5 mm, de 5 a 22 orificios. Longitud de 70 mm a 315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De acero. Comprende medidas intermedias entre el número de orificios y longitudes especificadas. Pieza.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65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20</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060.820.1042</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Sistema de placa </w:t>
            </w:r>
            <w:proofErr w:type="spellStart"/>
            <w:r w:rsidRPr="00AB2E1F">
              <w:rPr>
                <w:rFonts w:eastAsia="Times New Roman" w:cstheme="minorHAnsi"/>
                <w:b/>
                <w:bCs/>
                <w:color w:val="000000"/>
                <w:sz w:val="20"/>
                <w:szCs w:val="20"/>
                <w:lang w:eastAsia="es-MX"/>
              </w:rPr>
              <w:t>condílea</w:t>
            </w:r>
            <w:proofErr w:type="spellEnd"/>
            <w:r w:rsidRPr="00AB2E1F">
              <w:rPr>
                <w:rFonts w:eastAsia="Times New Roman" w:cstheme="minorHAnsi"/>
                <w:b/>
                <w:bCs/>
                <w:color w:val="000000"/>
                <w:sz w:val="20"/>
                <w:szCs w:val="20"/>
                <w:lang w:eastAsia="es-MX"/>
              </w:rPr>
              <w:t xml:space="preserve"> de sostén                                                                           </w:t>
            </w:r>
            <w:r w:rsidRPr="00AB2E1F">
              <w:rPr>
                <w:rFonts w:eastAsia="Times New Roman" w:cstheme="minorHAnsi"/>
                <w:color w:val="000000"/>
                <w:sz w:val="20"/>
                <w:szCs w:val="20"/>
                <w:lang w:eastAsia="es-MX"/>
              </w:rPr>
              <w:t xml:space="preserve">● Placas </w:t>
            </w:r>
            <w:proofErr w:type="spellStart"/>
            <w:r w:rsidRPr="00AB2E1F">
              <w:rPr>
                <w:rFonts w:eastAsia="Times New Roman" w:cstheme="minorHAnsi"/>
                <w:color w:val="000000"/>
                <w:sz w:val="20"/>
                <w:szCs w:val="20"/>
                <w:lang w:eastAsia="es-MX"/>
              </w:rPr>
              <w:t>condílea</w:t>
            </w:r>
            <w:proofErr w:type="spellEnd"/>
            <w:r w:rsidRPr="00AB2E1F">
              <w:rPr>
                <w:rFonts w:eastAsia="Times New Roman" w:cstheme="minorHAnsi"/>
                <w:color w:val="000000"/>
                <w:sz w:val="20"/>
                <w:szCs w:val="20"/>
                <w:lang w:eastAsia="es-MX"/>
              </w:rPr>
              <w:t xml:space="preserve"> de sostén, con orificios de compresión dinámica. Además, comprende dimensiones intermedias entre las especificadas. Número de orificios: de 7 a 15, derecha o izquierda. Incluye medidas intermedias entre las especificadas. Pieza.</w:t>
            </w:r>
            <w:r w:rsidRPr="00AB2E1F">
              <w:rPr>
                <w:rFonts w:eastAsia="Times New Roman" w:cstheme="minorHAnsi"/>
                <w:color w:val="000000"/>
                <w:sz w:val="20"/>
                <w:szCs w:val="20"/>
                <w:lang w:eastAsia="es-MX"/>
              </w:rPr>
              <w:br/>
              <w:t xml:space="preserve">● Tornillos para hueso cortical, de 4.5 mm de diámetro. Longitud: de 14.0 mm a 94.0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 Tornillos para hueso esponjoso, con diámetro de 6.5 mm, con cabeza esferoidal y rosca de 16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30.0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con diámetro de 6.5 mm, con cabeza esferoidal y rosca de 32 mm de longitud. Longitud: de 45.0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r w:rsidRPr="00AB2E1F">
              <w:rPr>
                <w:rFonts w:eastAsia="Times New Roman" w:cstheme="minorHAnsi"/>
                <w:color w:val="000000"/>
                <w:sz w:val="20"/>
                <w:szCs w:val="20"/>
                <w:lang w:eastAsia="es-MX"/>
              </w:rPr>
              <w:br/>
              <w:t xml:space="preserve">● Tornillos para hueso esponjoso, de 6.5 mm de diámetro, con rosca en toda su longitud. Longitud: de 25.0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8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060.725.6633</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para tornillo dinámico de cóndilo </w:t>
            </w:r>
            <w:r w:rsidRPr="00AB2E1F">
              <w:rPr>
                <w:rFonts w:eastAsia="Times New Roman" w:cstheme="minorHAnsi"/>
                <w:color w:val="000000"/>
                <w:sz w:val="20"/>
                <w:szCs w:val="20"/>
                <w:lang w:eastAsia="es-MX"/>
              </w:rPr>
              <w:t>a 95 grados. Cilindro corto. Número de orificios: De 6 a12.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5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22</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060.725.5338</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para tornillo dinámico de cadera </w:t>
            </w:r>
            <w:r w:rsidRPr="00AB2E1F">
              <w:rPr>
                <w:rFonts w:eastAsia="Times New Roman" w:cstheme="minorHAnsi"/>
                <w:color w:val="000000"/>
                <w:sz w:val="20"/>
                <w:szCs w:val="20"/>
                <w:lang w:eastAsia="es-MX"/>
              </w:rPr>
              <w:t>a 135 grados. Cilindro corto. Número de orificios: De 4 a 12.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86</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2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23</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S/C</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 bloqueada húmero proximal </w:t>
            </w:r>
            <w:r w:rsidRPr="00AB2E1F">
              <w:rPr>
                <w:rFonts w:eastAsia="Times New Roman" w:cstheme="minorHAnsi"/>
                <w:color w:val="000000"/>
                <w:sz w:val="20"/>
                <w:szCs w:val="20"/>
                <w:lang w:eastAsia="es-MX"/>
              </w:rPr>
              <w:t xml:space="preserve">en acero. Longitud: De 90 a 242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Orificios: De 3 a 12.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6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SIN CLAVE</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 bloqueada en "T".</w:t>
            </w:r>
            <w:r w:rsidRPr="00AB2E1F">
              <w:rPr>
                <w:rFonts w:eastAsia="Times New Roman" w:cstheme="minorHAnsi"/>
                <w:color w:val="000000"/>
                <w:sz w:val="20"/>
                <w:szCs w:val="20"/>
                <w:lang w:eastAsia="es-MX"/>
              </w:rPr>
              <w:t xml:space="preserve"> Longitud: 68 mm a 148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Orificios: De 3 a 8. Incluye medidas intermedias entre las especificadas.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81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25</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SIN CLAVE</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 bloqueada en "L".</w:t>
            </w:r>
            <w:r w:rsidRPr="00AB2E1F">
              <w:rPr>
                <w:rFonts w:eastAsia="Times New Roman" w:cstheme="minorHAnsi"/>
                <w:color w:val="000000"/>
                <w:sz w:val="20"/>
                <w:szCs w:val="20"/>
                <w:lang w:eastAsia="es-MX"/>
              </w:rPr>
              <w:t xml:space="preserve"> Longitud: 73 mm a 121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Orificios: De 3 a 6. Derecha o Izquierda. Incluye medidas intermedias entre las especificadas.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4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26</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060.820.1125</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 bloqueada para fémur distal. </w:t>
            </w:r>
            <w:r w:rsidRPr="00AB2E1F">
              <w:rPr>
                <w:rFonts w:eastAsia="Times New Roman" w:cstheme="minorHAnsi"/>
                <w:color w:val="000000"/>
                <w:sz w:val="20"/>
                <w:szCs w:val="20"/>
                <w:lang w:eastAsia="es-MX"/>
              </w:rPr>
              <w:t xml:space="preserve">Izquierda o Derecha. Orificios: De 5 a 13. Longitud: De 156.0 mm a 316.0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5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27</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060.725.1543</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de sostén en "T". </w:t>
            </w:r>
            <w:r w:rsidRPr="00AB2E1F">
              <w:rPr>
                <w:rFonts w:eastAsia="Times New Roman" w:cstheme="minorHAnsi"/>
                <w:color w:val="000000"/>
                <w:sz w:val="20"/>
                <w:szCs w:val="20"/>
                <w:lang w:eastAsia="es-MX"/>
              </w:rPr>
              <w:t>Doble angulación para tornillos de 4.5 mm y 6.5 mm de diámetro. Orificios en el vástago: De 4 a 6.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20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28</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060.722.0597</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para fijación de fracturas de radio distal. </w:t>
            </w:r>
            <w:r w:rsidRPr="00AB2E1F">
              <w:rPr>
                <w:rFonts w:eastAsia="Times New Roman" w:cstheme="minorHAnsi"/>
                <w:color w:val="000000"/>
                <w:sz w:val="20"/>
                <w:szCs w:val="20"/>
                <w:lang w:eastAsia="es-MX"/>
              </w:rPr>
              <w:t xml:space="preserve">Placa volar en acero de </w:t>
            </w:r>
            <w:r w:rsidRPr="00AB2E1F">
              <w:rPr>
                <w:rFonts w:eastAsia="Times New Roman" w:cstheme="minorHAnsi"/>
                <w:i/>
                <w:iCs/>
                <w:color w:val="000000"/>
                <w:sz w:val="20"/>
                <w:szCs w:val="20"/>
                <w:lang w:eastAsia="es-MX"/>
              </w:rPr>
              <w:t>ángulo</w:t>
            </w:r>
            <w:r w:rsidRPr="00AB2E1F">
              <w:rPr>
                <w:rFonts w:eastAsia="Times New Roman" w:cstheme="minorHAnsi"/>
                <w:color w:val="000000"/>
                <w:sz w:val="20"/>
                <w:szCs w:val="20"/>
                <w:lang w:eastAsia="es-MX"/>
              </w:rPr>
              <w:t xml:space="preserve"> </w:t>
            </w:r>
            <w:r w:rsidRPr="00AB2E1F">
              <w:rPr>
                <w:rFonts w:eastAsia="Times New Roman" w:cstheme="minorHAnsi"/>
                <w:i/>
                <w:iCs/>
                <w:sz w:val="20"/>
                <w:szCs w:val="20"/>
                <w:lang w:eastAsia="es-MX"/>
              </w:rPr>
              <w:t>recto u oblicuo</w:t>
            </w:r>
            <w:r w:rsidRPr="00AB2E1F">
              <w:rPr>
                <w:rFonts w:eastAsia="Times New Roman" w:cstheme="minorHAnsi"/>
                <w:i/>
                <w:iCs/>
                <w:color w:val="000000"/>
                <w:sz w:val="20"/>
                <w:szCs w:val="20"/>
                <w:lang w:eastAsia="es-MX"/>
              </w:rPr>
              <w:t xml:space="preserve">. </w:t>
            </w:r>
            <w:r w:rsidRPr="00AB2E1F">
              <w:rPr>
                <w:rFonts w:eastAsia="Times New Roman" w:cstheme="minorHAnsi"/>
                <w:color w:val="000000"/>
                <w:sz w:val="20"/>
                <w:szCs w:val="20"/>
                <w:lang w:eastAsia="es-MX"/>
              </w:rPr>
              <w:t xml:space="preserve">Izquierda o Derecha. Con o sin bloqueo a la placa. Las instituciones seleccionarán por tamaño </w:t>
            </w:r>
            <w:proofErr w:type="spellStart"/>
            <w:r w:rsidRPr="00AB2E1F">
              <w:rPr>
                <w:rFonts w:eastAsia="Times New Roman" w:cstheme="minorHAnsi"/>
                <w:color w:val="000000"/>
                <w:sz w:val="20"/>
                <w:szCs w:val="20"/>
                <w:lang w:eastAsia="es-MX"/>
              </w:rPr>
              <w:t>ó</w:t>
            </w:r>
            <w:proofErr w:type="spellEnd"/>
            <w:r w:rsidRPr="00AB2E1F">
              <w:rPr>
                <w:rFonts w:eastAsia="Times New Roman" w:cstheme="minorHAnsi"/>
                <w:color w:val="000000"/>
                <w:sz w:val="20"/>
                <w:szCs w:val="20"/>
                <w:lang w:eastAsia="es-MX"/>
              </w:rPr>
              <w:t xml:space="preserve"> por número de orificios.</w:t>
            </w:r>
            <w:r>
              <w:rPr>
                <w:rFonts w:eastAsia="Times New Roman" w:cstheme="minorHAnsi"/>
                <w:color w:val="000000"/>
                <w:sz w:val="20"/>
                <w:szCs w:val="20"/>
                <w:lang w:eastAsia="es-MX"/>
              </w:rPr>
              <w:t xml:space="preserve"> </w:t>
            </w:r>
            <w:r w:rsidRPr="00AB2E1F">
              <w:rPr>
                <w:rFonts w:eastAsia="Times New Roman" w:cstheme="minorHAnsi"/>
                <w:color w:val="000000"/>
                <w:sz w:val="20"/>
                <w:szCs w:val="20"/>
                <w:lang w:eastAsia="es-MX"/>
              </w:rPr>
              <w:t>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86</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9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S/C</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proofErr w:type="gramStart"/>
            <w:r w:rsidRPr="00AB2E1F">
              <w:rPr>
                <w:rFonts w:eastAsia="Times New Roman" w:cstheme="minorHAnsi"/>
                <w:b/>
                <w:bCs/>
                <w:color w:val="000000"/>
                <w:sz w:val="20"/>
                <w:szCs w:val="20"/>
                <w:lang w:eastAsia="es-MX"/>
              </w:rPr>
              <w:t>Placas rectas bloqueada</w:t>
            </w:r>
            <w:proofErr w:type="gram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Número de orificios: De 2 a 12.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84</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8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30</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060.725.1642</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Placas rectas, con orificios de compresión dinámica</w:t>
            </w:r>
            <w:r w:rsidRPr="00AB2E1F">
              <w:rPr>
                <w:rFonts w:eastAsia="Times New Roman" w:cstheme="minorHAnsi"/>
                <w:color w:val="000000"/>
                <w:sz w:val="20"/>
                <w:szCs w:val="20"/>
                <w:lang w:eastAsia="es-MX"/>
              </w:rPr>
              <w:t xml:space="preserve"> para tornillos de 3.5 y 4.0 mm de diámetro. Número de orificios: De 2 a 12.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216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86</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57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31</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060.820.0960</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Placas rectas anchas con orificios de compresión dinámica</w:t>
            </w:r>
            <w:r w:rsidRPr="00AB2E1F">
              <w:rPr>
                <w:rFonts w:eastAsia="Times New Roman" w:cstheme="minorHAnsi"/>
                <w:color w:val="000000"/>
                <w:sz w:val="20"/>
                <w:szCs w:val="20"/>
                <w:lang w:eastAsia="es-MX"/>
              </w:rPr>
              <w:t xml:space="preserve"> para tornillos de 4.5 mm y 6.5 mm de diámetro y orificios intermedios entre los especificados. Número de orificios: De 6 a 16.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20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32</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060.820.0960</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rectas angostas </w:t>
            </w:r>
            <w:r w:rsidRPr="00AB2E1F">
              <w:rPr>
                <w:rFonts w:eastAsia="Times New Roman" w:cstheme="minorHAnsi"/>
                <w:color w:val="000000"/>
                <w:sz w:val="20"/>
                <w:szCs w:val="20"/>
                <w:lang w:eastAsia="es-MX"/>
              </w:rPr>
              <w:t>con orificios de compresión dinámica para tornillos de 4.5 mm y 6.5 mm de diámetro. Número de orificios: de 2 a 18.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9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33</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060.820.0994</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Placas rectas </w:t>
            </w:r>
            <w:proofErr w:type="spellStart"/>
            <w:r w:rsidRPr="00AB2E1F">
              <w:rPr>
                <w:rFonts w:eastAsia="Times New Roman" w:cstheme="minorHAnsi"/>
                <w:b/>
                <w:bCs/>
                <w:color w:val="000000"/>
                <w:sz w:val="20"/>
                <w:szCs w:val="20"/>
                <w:lang w:eastAsia="es-MX"/>
              </w:rPr>
              <w:t>semitubular</w:t>
            </w:r>
            <w:proofErr w:type="spell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de 1/3 de tubo. Número de orificios: De 2 a 12.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15</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180</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21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34</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060.746.7131</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Componentes femorales.</w:t>
            </w:r>
            <w:r w:rsidRPr="00AB2E1F">
              <w:rPr>
                <w:rFonts w:eastAsia="Times New Roman" w:cstheme="minorHAnsi"/>
                <w:color w:val="000000"/>
                <w:sz w:val="20"/>
                <w:szCs w:val="20"/>
                <w:lang w:eastAsia="es-MX"/>
              </w:rPr>
              <w:t xml:space="preserve"> Vástago curvo o recto para </w:t>
            </w:r>
            <w:proofErr w:type="spellStart"/>
            <w:r w:rsidRPr="00AB2E1F">
              <w:rPr>
                <w:rFonts w:eastAsia="Times New Roman" w:cstheme="minorHAnsi"/>
                <w:color w:val="000000"/>
                <w:sz w:val="20"/>
                <w:szCs w:val="20"/>
                <w:lang w:eastAsia="es-MX"/>
              </w:rPr>
              <w:t>hemiartroplastía</w:t>
            </w:r>
            <w:proofErr w:type="spellEnd"/>
            <w:r w:rsidRPr="00AB2E1F">
              <w:rPr>
                <w:rFonts w:eastAsia="Times New Roman" w:cstheme="minorHAnsi"/>
                <w:color w:val="000000"/>
                <w:sz w:val="20"/>
                <w:szCs w:val="20"/>
                <w:lang w:eastAsia="es-MX"/>
              </w:rPr>
              <w:t xml:space="preserve">. De 105 mm a 120 mm de longitud. Diámetro de la cabeza: De 38.0 mm a 54.0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84</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8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35</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060.898.0017</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 </w:t>
            </w:r>
            <w:proofErr w:type="spellStart"/>
            <w:r w:rsidRPr="00AB2E1F">
              <w:rPr>
                <w:rFonts w:eastAsia="Times New Roman" w:cstheme="minorHAnsi"/>
                <w:b/>
                <w:bCs/>
                <w:color w:val="000000"/>
                <w:sz w:val="20"/>
                <w:szCs w:val="20"/>
                <w:lang w:eastAsia="es-MX"/>
              </w:rPr>
              <w:t>canulado</w:t>
            </w:r>
            <w:proofErr w:type="spellEnd"/>
            <w:r w:rsidRPr="00AB2E1F">
              <w:rPr>
                <w:rFonts w:eastAsia="Times New Roman" w:cstheme="minorHAnsi"/>
                <w:b/>
                <w:bCs/>
                <w:color w:val="000000"/>
                <w:sz w:val="20"/>
                <w:szCs w:val="20"/>
                <w:lang w:eastAsia="es-MX"/>
              </w:rPr>
              <w:t xml:space="preserve">. </w:t>
            </w:r>
            <w:r w:rsidRPr="00AB2E1F">
              <w:rPr>
                <w:rFonts w:eastAsia="Times New Roman" w:cstheme="minorHAnsi"/>
                <w:color w:val="000000"/>
                <w:sz w:val="20"/>
                <w:szCs w:val="20"/>
                <w:lang w:eastAsia="es-MX"/>
              </w:rPr>
              <w:t xml:space="preserve">De 3.5 mm de diámetro. Longitud de 10.0 mm a 50.0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144</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8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060.820.1018</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Tornillos para hueso esponjoso. </w:t>
            </w:r>
            <w:r w:rsidRPr="00AB2E1F">
              <w:rPr>
                <w:rFonts w:eastAsia="Times New Roman" w:cstheme="minorHAnsi"/>
                <w:color w:val="000000"/>
                <w:sz w:val="20"/>
                <w:szCs w:val="20"/>
                <w:lang w:eastAsia="es-MX"/>
              </w:rPr>
              <w:t xml:space="preserve">Con diámetro de 6.5 mm con cabeza esferoidal y rosca de 16 mm, 32 mm o completa. Longitud: De 30.0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54</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648</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259</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9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37</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    060.899.0305   </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Tornillos para hueso cortical. </w:t>
            </w:r>
            <w:r w:rsidRPr="00AB2E1F">
              <w:rPr>
                <w:rFonts w:eastAsia="Times New Roman" w:cstheme="minorHAnsi"/>
                <w:color w:val="000000"/>
                <w:sz w:val="20"/>
                <w:szCs w:val="20"/>
                <w:lang w:eastAsia="es-MX"/>
              </w:rPr>
              <w:t xml:space="preserve">Con diámetro de 3.5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Longitud: de 10.0 mm a 110.0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35</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35</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94</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1128</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451</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6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060.820.1000</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Tornillos para hueso cortical. </w:t>
            </w:r>
            <w:r w:rsidRPr="00AB2E1F">
              <w:rPr>
                <w:rFonts w:eastAsia="Times New Roman" w:cstheme="minorHAnsi"/>
                <w:color w:val="000000"/>
                <w:sz w:val="20"/>
                <w:szCs w:val="20"/>
                <w:lang w:eastAsia="es-MX"/>
              </w:rPr>
              <w:t xml:space="preserve">De 4.5 mm de diámetro. Longitud: de 14.0 mm a 94.0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35</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79</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948</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379</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55"/>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lastRenderedPageBreak/>
              <w:t>39</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060.820.1000</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Tornillos para hueso esponjoso. </w:t>
            </w:r>
            <w:r w:rsidRPr="00AB2E1F">
              <w:rPr>
                <w:rFonts w:eastAsia="Times New Roman" w:cstheme="minorHAnsi"/>
                <w:color w:val="000000"/>
                <w:sz w:val="20"/>
                <w:szCs w:val="20"/>
                <w:lang w:eastAsia="es-MX"/>
              </w:rPr>
              <w:t xml:space="preserve">Con cabeza esferoidal, de 4.0 mm de diámetro. Rosca completa. Longitud: de 10.0 mm a 60.0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 </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20</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57</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684</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274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8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40</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060.898.0017  </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Perno roscado. </w:t>
            </w:r>
            <w:r w:rsidRPr="00AB2E1F">
              <w:rPr>
                <w:rFonts w:eastAsia="Times New Roman" w:cstheme="minorHAnsi"/>
                <w:color w:val="000000"/>
                <w:sz w:val="20"/>
                <w:szCs w:val="20"/>
                <w:lang w:eastAsia="es-MX"/>
              </w:rPr>
              <w:t>De bloqueo o tornillo de bloqueo, en aleación de titanio de acero, de diferentes medidas.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40</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102</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1224</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490</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78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41</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 xml:space="preserve"> 060.046.0315</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Alambre para osteosíntesis blando. </w:t>
            </w:r>
            <w:r w:rsidRPr="00AB2E1F">
              <w:rPr>
                <w:rFonts w:eastAsia="Times New Roman" w:cstheme="minorHAnsi"/>
                <w:color w:val="000000"/>
                <w:sz w:val="20"/>
                <w:szCs w:val="20"/>
                <w:lang w:eastAsia="es-MX"/>
              </w:rPr>
              <w:t xml:space="preserve">En rollo de 10 m. Diámetro de 1.0 a 1.25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14</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81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42</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060.182.0087</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Cemento para hueso.</w:t>
            </w:r>
            <w:r w:rsidRPr="00AB2E1F">
              <w:rPr>
                <w:rFonts w:eastAsia="Times New Roman" w:cstheme="minorHAnsi"/>
                <w:color w:val="000000"/>
                <w:sz w:val="20"/>
                <w:szCs w:val="20"/>
                <w:lang w:eastAsia="es-MX"/>
              </w:rPr>
              <w:t xml:space="preserve"> De </w:t>
            </w:r>
            <w:proofErr w:type="spellStart"/>
            <w:r w:rsidRPr="00AB2E1F">
              <w:rPr>
                <w:rFonts w:eastAsia="Times New Roman" w:cstheme="minorHAnsi"/>
                <w:color w:val="000000"/>
                <w:sz w:val="20"/>
                <w:szCs w:val="20"/>
                <w:lang w:eastAsia="es-MX"/>
              </w:rPr>
              <w:t>polimetilmetacrilato</w:t>
            </w:r>
            <w:proofErr w:type="spellEnd"/>
            <w:r w:rsidRPr="00AB2E1F">
              <w:rPr>
                <w:rFonts w:eastAsia="Times New Roman" w:cstheme="minorHAnsi"/>
                <w:color w:val="000000"/>
                <w:sz w:val="20"/>
                <w:szCs w:val="20"/>
                <w:lang w:eastAsia="es-MX"/>
              </w:rPr>
              <w:t xml:space="preserve"> con 40 g en polvo, polímero y 20 ml en líquido, monómero. Viscosidad normal o doble viscosidad.</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6</w:t>
            </w:r>
          </w:p>
        </w:tc>
        <w:tc>
          <w:tcPr>
            <w:tcW w:w="572" w:type="dxa"/>
            <w:tcBorders>
              <w:top w:val="nil"/>
              <w:left w:val="nil"/>
              <w:bottom w:val="single" w:sz="4" w:space="0" w:color="auto"/>
              <w:right w:val="single" w:sz="4" w:space="0" w:color="auto"/>
            </w:tcBorders>
            <w:shd w:val="clear" w:color="000000" w:fill="FFFFFF"/>
          </w:tcPr>
          <w:p w:rsidR="00723267" w:rsidRDefault="00303ED7" w:rsidP="00723267">
            <w:r>
              <w:rPr>
                <w:rFonts w:eastAsia="Times New Roman" w:cstheme="minorHAnsi"/>
                <w:color w:val="000000"/>
                <w:sz w:val="20"/>
                <w:szCs w:val="20"/>
                <w:lang w:eastAsia="es-MX"/>
              </w:rPr>
              <w:t>SACO</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72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29</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2"/>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43</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S/C</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Alambre bayoneta </w:t>
            </w:r>
            <w:r w:rsidRPr="00AB2E1F">
              <w:rPr>
                <w:rFonts w:eastAsia="Times New Roman" w:cstheme="minorHAnsi"/>
                <w:color w:val="000000"/>
                <w:sz w:val="20"/>
                <w:szCs w:val="20"/>
                <w:lang w:eastAsia="es-MX"/>
              </w:rPr>
              <w:t>con tope.</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12</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5</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40"/>
        </w:trPr>
        <w:tc>
          <w:tcPr>
            <w:tcW w:w="551"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44</w:t>
            </w:r>
          </w:p>
        </w:tc>
        <w:tc>
          <w:tcPr>
            <w:tcW w:w="1097"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060.820.1125</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Placa bloqueada para tibia proximal.</w:t>
            </w:r>
            <w:r w:rsidRPr="00AB2E1F">
              <w:rPr>
                <w:rFonts w:eastAsia="Times New Roman" w:cstheme="minorHAnsi"/>
                <w:color w:val="000000"/>
                <w:sz w:val="20"/>
                <w:szCs w:val="20"/>
                <w:lang w:eastAsia="es-MX"/>
              </w:rPr>
              <w:t xml:space="preserve"> Izquierda o Derecha. Número de orificios: De 5 a 13. Longitud: De 141.0 mm a 301.0 </w:t>
            </w:r>
            <w:proofErr w:type="spellStart"/>
            <w:r w:rsidRPr="00AB2E1F">
              <w:rPr>
                <w:rFonts w:eastAsia="Times New Roman" w:cstheme="minorHAnsi"/>
                <w:color w:val="000000"/>
                <w:sz w:val="20"/>
                <w:szCs w:val="20"/>
                <w:lang w:eastAsia="es-MX"/>
              </w:rPr>
              <w:t>mm.</w:t>
            </w:r>
            <w:proofErr w:type="spellEnd"/>
            <w:r w:rsidRPr="00AB2E1F">
              <w:rPr>
                <w:rFonts w:eastAsia="Times New Roman" w:cstheme="minorHAnsi"/>
                <w:color w:val="000000"/>
                <w:sz w:val="20"/>
                <w:szCs w:val="20"/>
                <w:lang w:eastAsia="es-MX"/>
              </w:rPr>
              <w:t xml:space="preserve"> Incluye medidas intermedias entre las especificadas. Pieza.</w:t>
            </w:r>
          </w:p>
        </w:tc>
        <w:tc>
          <w:tcPr>
            <w:tcW w:w="430"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431"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nil"/>
              <w:left w:val="nil"/>
              <w:bottom w:val="single" w:sz="4" w:space="0" w:color="auto"/>
              <w:right w:val="single" w:sz="4" w:space="0" w:color="auto"/>
            </w:tcBorders>
            <w:shd w:val="clear" w:color="auto" w:fill="auto"/>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w:t>
            </w:r>
          </w:p>
        </w:tc>
        <w:tc>
          <w:tcPr>
            <w:tcW w:w="587" w:type="dxa"/>
            <w:gridSpan w:val="2"/>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8</w:t>
            </w:r>
          </w:p>
        </w:tc>
        <w:tc>
          <w:tcPr>
            <w:tcW w:w="572" w:type="dxa"/>
            <w:tcBorders>
              <w:top w:val="nil"/>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nil"/>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96</w:t>
            </w:r>
          </w:p>
        </w:tc>
        <w:tc>
          <w:tcPr>
            <w:tcW w:w="563" w:type="dxa"/>
            <w:tcBorders>
              <w:top w:val="nil"/>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38</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1170"/>
        </w:trPr>
        <w:tc>
          <w:tcPr>
            <w:tcW w:w="551" w:type="dxa"/>
            <w:tcBorders>
              <w:top w:val="single" w:sz="4" w:space="0" w:color="auto"/>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45</w:t>
            </w:r>
          </w:p>
        </w:tc>
        <w:tc>
          <w:tcPr>
            <w:tcW w:w="1097" w:type="dxa"/>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060.722.0316</w:t>
            </w:r>
          </w:p>
        </w:tc>
        <w:tc>
          <w:tcPr>
            <w:tcW w:w="2982" w:type="dxa"/>
            <w:tcBorders>
              <w:top w:val="single" w:sz="4" w:space="0" w:color="auto"/>
              <w:left w:val="nil"/>
              <w:bottom w:val="single" w:sz="4" w:space="0" w:color="auto"/>
              <w:right w:val="nil"/>
            </w:tcBorders>
            <w:shd w:val="clear" w:color="000000" w:fill="FFFFFF"/>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b/>
                <w:bCs/>
                <w:color w:val="000000"/>
                <w:sz w:val="20"/>
                <w:szCs w:val="20"/>
                <w:lang w:eastAsia="es-MX"/>
              </w:rPr>
              <w:t xml:space="preserve">Placa y tornillos de acero inoxidable para cirugía de mínima invasión. </w:t>
            </w:r>
            <w:r w:rsidRPr="00AB2E1F">
              <w:rPr>
                <w:rFonts w:eastAsia="Times New Roman" w:cstheme="minorHAnsi"/>
                <w:color w:val="000000"/>
                <w:sz w:val="20"/>
                <w:szCs w:val="20"/>
                <w:lang w:eastAsia="es-MX"/>
              </w:rPr>
              <w:t xml:space="preserve">Placa de compresión, de bajo perfil, biselada distalmente, con dos orificios proximales de ángulo fijo y tres orificios </w:t>
            </w:r>
            <w:proofErr w:type="spellStart"/>
            <w:r w:rsidRPr="00AB2E1F">
              <w:rPr>
                <w:rFonts w:eastAsia="Times New Roman" w:cstheme="minorHAnsi"/>
                <w:color w:val="000000"/>
                <w:sz w:val="20"/>
                <w:szCs w:val="20"/>
                <w:lang w:eastAsia="es-MX"/>
              </w:rPr>
              <w:t>diafisiarios</w:t>
            </w:r>
            <w:proofErr w:type="spellEnd"/>
            <w:r w:rsidRPr="00AB2E1F">
              <w:rPr>
                <w:rFonts w:eastAsia="Times New Roman" w:cstheme="minorHAnsi"/>
                <w:color w:val="000000"/>
                <w:sz w:val="20"/>
                <w:szCs w:val="20"/>
                <w:lang w:eastAsia="es-MX"/>
              </w:rPr>
              <w:t>. Pieza.</w:t>
            </w:r>
          </w:p>
        </w:tc>
        <w:tc>
          <w:tcPr>
            <w:tcW w:w="430" w:type="dxa"/>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431" w:type="dxa"/>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0</w:t>
            </w:r>
          </w:p>
        </w:tc>
        <w:tc>
          <w:tcPr>
            <w:tcW w:w="572" w:type="dxa"/>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w:t>
            </w:r>
          </w:p>
        </w:tc>
        <w:tc>
          <w:tcPr>
            <w:tcW w:w="587" w:type="dxa"/>
            <w:gridSpan w:val="2"/>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w:t>
            </w:r>
          </w:p>
        </w:tc>
        <w:tc>
          <w:tcPr>
            <w:tcW w:w="572" w:type="dxa"/>
            <w:tcBorders>
              <w:top w:val="single" w:sz="4" w:space="0" w:color="auto"/>
              <w:left w:val="nil"/>
              <w:bottom w:val="single" w:sz="4" w:space="0" w:color="auto"/>
              <w:right w:val="single" w:sz="4" w:space="0" w:color="auto"/>
            </w:tcBorders>
            <w:shd w:val="clear" w:color="000000" w:fill="FFFFFF"/>
          </w:tcPr>
          <w:p w:rsidR="00723267" w:rsidRDefault="00723267" w:rsidP="00723267">
            <w:r w:rsidRPr="003541F7">
              <w:rPr>
                <w:rFonts w:eastAsia="Times New Roman" w:cstheme="minorHAnsi"/>
                <w:color w:val="000000"/>
                <w:sz w:val="20"/>
                <w:szCs w:val="20"/>
                <w:lang w:eastAsia="es-MX"/>
              </w:rPr>
              <w:t>PZA</w:t>
            </w:r>
          </w:p>
        </w:tc>
        <w:tc>
          <w:tcPr>
            <w:tcW w:w="572" w:type="dxa"/>
            <w:tcBorders>
              <w:top w:val="single" w:sz="4" w:space="0" w:color="auto"/>
              <w:left w:val="single" w:sz="4" w:space="0" w:color="auto"/>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24</w:t>
            </w:r>
          </w:p>
        </w:tc>
        <w:tc>
          <w:tcPr>
            <w:tcW w:w="563" w:type="dxa"/>
            <w:tcBorders>
              <w:top w:val="single" w:sz="4" w:space="0" w:color="auto"/>
              <w:left w:val="nil"/>
              <w:bottom w:val="single" w:sz="4" w:space="0" w:color="auto"/>
              <w:right w:val="single" w:sz="4" w:space="0" w:color="auto"/>
            </w:tcBorders>
            <w:shd w:val="clear" w:color="000000" w:fill="FFFFFF"/>
            <w:hideMark/>
          </w:tcPr>
          <w:p w:rsidR="00723267" w:rsidRPr="00AB2E1F" w:rsidRDefault="00723267" w:rsidP="00723267">
            <w:pPr>
              <w:spacing w:line="240" w:lineRule="exact"/>
              <w:ind w:left="-57" w:right="-57"/>
              <w:contextualSpacing/>
              <w:jc w:val="center"/>
              <w:rPr>
                <w:rFonts w:eastAsia="Times New Roman" w:cstheme="minorHAnsi"/>
                <w:color w:val="000000"/>
                <w:sz w:val="20"/>
                <w:szCs w:val="20"/>
                <w:lang w:eastAsia="es-MX"/>
              </w:rPr>
            </w:pPr>
            <w:r w:rsidRPr="00AB2E1F">
              <w:rPr>
                <w:rFonts w:eastAsia="Times New Roman" w:cstheme="minorHAnsi"/>
                <w:color w:val="000000"/>
                <w:sz w:val="20"/>
                <w:szCs w:val="20"/>
                <w:lang w:eastAsia="es-MX"/>
              </w:rPr>
              <w:t>10</w:t>
            </w:r>
          </w:p>
        </w:tc>
        <w:tc>
          <w:tcPr>
            <w:tcW w:w="718"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607"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c>
          <w:tcPr>
            <w:tcW w:w="572" w:type="dxa"/>
            <w:tcBorders>
              <w:top w:val="nil"/>
              <w:left w:val="nil"/>
              <w:bottom w:val="single" w:sz="4" w:space="0" w:color="auto"/>
              <w:right w:val="single" w:sz="4" w:space="0" w:color="auto"/>
            </w:tcBorders>
            <w:shd w:val="clear" w:color="000000" w:fill="FFFFFF"/>
            <w:noWrap/>
            <w:vAlign w:val="bottom"/>
            <w:hideMark/>
          </w:tcPr>
          <w:p w:rsidR="00723267" w:rsidRPr="00AB2E1F" w:rsidRDefault="00723267" w:rsidP="00723267">
            <w:pPr>
              <w:spacing w:line="240" w:lineRule="exact"/>
              <w:ind w:left="-57" w:right="-57"/>
              <w:contextualSpacing/>
              <w:rPr>
                <w:rFonts w:eastAsia="Times New Roman" w:cstheme="minorHAnsi"/>
                <w:color w:val="000000"/>
                <w:sz w:val="20"/>
                <w:szCs w:val="20"/>
                <w:lang w:eastAsia="es-MX"/>
              </w:rPr>
            </w:pPr>
            <w:r w:rsidRPr="00AB2E1F">
              <w:rPr>
                <w:rFonts w:eastAsia="Times New Roman" w:cstheme="minorHAnsi"/>
                <w:color w:val="000000"/>
                <w:sz w:val="20"/>
                <w:szCs w:val="20"/>
                <w:lang w:eastAsia="es-MX"/>
              </w:rPr>
              <w:t> </w:t>
            </w:r>
          </w:p>
        </w:tc>
      </w:tr>
      <w:tr w:rsidR="00723267" w:rsidRPr="00AB2E1F" w:rsidTr="00723267">
        <w:trPr>
          <w:trHeight w:val="271"/>
        </w:trPr>
        <w:tc>
          <w:tcPr>
            <w:tcW w:w="551" w:type="dxa"/>
            <w:tcBorders>
              <w:top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1097" w:type="dxa"/>
            <w:tcBorders>
              <w:top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2982" w:type="dxa"/>
            <w:tcBorders>
              <w:top w:val="single" w:sz="4" w:space="0" w:color="auto"/>
            </w:tcBorders>
            <w:shd w:val="clear" w:color="000000" w:fill="FFFFFF"/>
          </w:tcPr>
          <w:p w:rsidR="00723267" w:rsidRPr="00AB2E1F" w:rsidRDefault="00723267" w:rsidP="007558C4">
            <w:pPr>
              <w:spacing w:line="240" w:lineRule="exact"/>
              <w:ind w:left="-57" w:right="-57"/>
              <w:contextualSpacing/>
              <w:rPr>
                <w:rFonts w:eastAsia="Times New Roman" w:cstheme="minorHAnsi"/>
                <w:b/>
                <w:bCs/>
                <w:color w:val="000000"/>
                <w:sz w:val="20"/>
                <w:szCs w:val="20"/>
                <w:lang w:eastAsia="es-MX"/>
              </w:rPr>
            </w:pPr>
          </w:p>
        </w:tc>
        <w:tc>
          <w:tcPr>
            <w:tcW w:w="430" w:type="dxa"/>
            <w:tcBorders>
              <w:top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431" w:type="dxa"/>
            <w:tcBorders>
              <w:top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tcBorders>
              <w:top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87" w:type="dxa"/>
            <w:gridSpan w:val="2"/>
            <w:tcBorders>
              <w:top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tcBorders>
              <w:top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tcBorders>
              <w:top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63" w:type="dxa"/>
            <w:tcBorders>
              <w:top w:val="single" w:sz="4" w:space="0" w:color="auto"/>
              <w:right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7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r>
              <w:rPr>
                <w:rFonts w:eastAsia="Times New Roman" w:cstheme="minorHAnsi"/>
                <w:color w:val="000000"/>
                <w:sz w:val="20"/>
                <w:szCs w:val="20"/>
                <w:lang w:eastAsia="es-MX"/>
              </w:rPr>
              <w:t>SUBTOTAL</w:t>
            </w:r>
          </w:p>
        </w:tc>
        <w:tc>
          <w:tcPr>
            <w:tcW w:w="607" w:type="dxa"/>
            <w:tcBorders>
              <w:top w:val="nil"/>
              <w:left w:val="nil"/>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p>
        </w:tc>
        <w:tc>
          <w:tcPr>
            <w:tcW w:w="572" w:type="dxa"/>
            <w:tcBorders>
              <w:top w:val="nil"/>
              <w:left w:val="nil"/>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p>
        </w:tc>
      </w:tr>
      <w:tr w:rsidR="00723267" w:rsidRPr="00AB2E1F" w:rsidTr="00723267">
        <w:trPr>
          <w:trHeight w:val="70"/>
        </w:trPr>
        <w:tc>
          <w:tcPr>
            <w:tcW w:w="551"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1097"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2982" w:type="dxa"/>
            <w:shd w:val="clear" w:color="000000" w:fill="FFFFFF"/>
          </w:tcPr>
          <w:p w:rsidR="00723267" w:rsidRPr="00AB2E1F" w:rsidRDefault="00723267" w:rsidP="007558C4">
            <w:pPr>
              <w:spacing w:line="240" w:lineRule="exact"/>
              <w:ind w:left="-57" w:right="-57"/>
              <w:contextualSpacing/>
              <w:rPr>
                <w:rFonts w:eastAsia="Times New Roman" w:cstheme="minorHAnsi"/>
                <w:b/>
                <w:bCs/>
                <w:color w:val="000000"/>
                <w:sz w:val="20"/>
                <w:szCs w:val="20"/>
                <w:lang w:eastAsia="es-MX"/>
              </w:rPr>
            </w:pPr>
          </w:p>
        </w:tc>
        <w:tc>
          <w:tcPr>
            <w:tcW w:w="430"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431"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87" w:type="dxa"/>
            <w:gridSpan w:val="2"/>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63" w:type="dxa"/>
            <w:tcBorders>
              <w:right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7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r>
              <w:rPr>
                <w:rFonts w:eastAsia="Times New Roman" w:cstheme="minorHAnsi"/>
                <w:color w:val="000000"/>
                <w:sz w:val="20"/>
                <w:szCs w:val="20"/>
                <w:lang w:eastAsia="es-MX"/>
              </w:rPr>
              <w:t>IVA</w:t>
            </w:r>
          </w:p>
        </w:tc>
        <w:tc>
          <w:tcPr>
            <w:tcW w:w="607" w:type="dxa"/>
            <w:tcBorders>
              <w:top w:val="nil"/>
              <w:left w:val="nil"/>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p>
        </w:tc>
        <w:tc>
          <w:tcPr>
            <w:tcW w:w="572" w:type="dxa"/>
            <w:tcBorders>
              <w:top w:val="nil"/>
              <w:left w:val="nil"/>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p>
        </w:tc>
      </w:tr>
      <w:tr w:rsidR="00723267" w:rsidRPr="00AB2E1F" w:rsidTr="00723267">
        <w:trPr>
          <w:trHeight w:val="70"/>
        </w:trPr>
        <w:tc>
          <w:tcPr>
            <w:tcW w:w="551"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1097"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2982" w:type="dxa"/>
            <w:shd w:val="clear" w:color="000000" w:fill="FFFFFF"/>
          </w:tcPr>
          <w:p w:rsidR="00723267" w:rsidRPr="00AB2E1F" w:rsidRDefault="00723267" w:rsidP="007558C4">
            <w:pPr>
              <w:spacing w:line="240" w:lineRule="exact"/>
              <w:ind w:left="-57" w:right="-57"/>
              <w:contextualSpacing/>
              <w:rPr>
                <w:rFonts w:eastAsia="Times New Roman" w:cstheme="minorHAnsi"/>
                <w:b/>
                <w:bCs/>
                <w:color w:val="000000"/>
                <w:sz w:val="20"/>
                <w:szCs w:val="20"/>
                <w:lang w:eastAsia="es-MX"/>
              </w:rPr>
            </w:pPr>
          </w:p>
        </w:tc>
        <w:tc>
          <w:tcPr>
            <w:tcW w:w="430"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431"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87" w:type="dxa"/>
            <w:gridSpan w:val="2"/>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72" w:type="dxa"/>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563" w:type="dxa"/>
            <w:tcBorders>
              <w:right w:val="single" w:sz="4" w:space="0" w:color="auto"/>
            </w:tcBorders>
            <w:shd w:val="clear" w:color="000000" w:fill="FFFFFF"/>
          </w:tcPr>
          <w:p w:rsidR="00723267" w:rsidRPr="00AB2E1F" w:rsidRDefault="00723267" w:rsidP="007558C4">
            <w:pPr>
              <w:spacing w:line="240" w:lineRule="exact"/>
              <w:ind w:left="-57" w:right="-57"/>
              <w:contextualSpacing/>
              <w:jc w:val="center"/>
              <w:rPr>
                <w:rFonts w:eastAsia="Times New Roman" w:cstheme="minorHAnsi"/>
                <w:color w:val="000000"/>
                <w:sz w:val="20"/>
                <w:szCs w:val="20"/>
                <w:lang w:eastAsia="es-MX"/>
              </w:rPr>
            </w:pPr>
          </w:p>
        </w:tc>
        <w:tc>
          <w:tcPr>
            <w:tcW w:w="7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r>
              <w:rPr>
                <w:rFonts w:eastAsia="Times New Roman" w:cstheme="minorHAnsi"/>
                <w:color w:val="000000"/>
                <w:sz w:val="20"/>
                <w:szCs w:val="20"/>
                <w:lang w:eastAsia="es-MX"/>
              </w:rPr>
              <w:t>TOTAL</w:t>
            </w:r>
          </w:p>
        </w:tc>
        <w:tc>
          <w:tcPr>
            <w:tcW w:w="607" w:type="dxa"/>
            <w:tcBorders>
              <w:top w:val="nil"/>
              <w:left w:val="nil"/>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p>
        </w:tc>
        <w:tc>
          <w:tcPr>
            <w:tcW w:w="572" w:type="dxa"/>
            <w:tcBorders>
              <w:top w:val="nil"/>
              <w:left w:val="nil"/>
              <w:bottom w:val="single" w:sz="4" w:space="0" w:color="auto"/>
              <w:right w:val="single" w:sz="4" w:space="0" w:color="auto"/>
            </w:tcBorders>
            <w:shd w:val="clear" w:color="000000" w:fill="FFFFFF"/>
            <w:noWrap/>
            <w:vAlign w:val="bottom"/>
          </w:tcPr>
          <w:p w:rsidR="00723267" w:rsidRPr="00AB2E1F" w:rsidRDefault="00723267" w:rsidP="007558C4">
            <w:pPr>
              <w:spacing w:line="240" w:lineRule="exact"/>
              <w:ind w:left="-57" w:right="-57"/>
              <w:contextualSpacing/>
              <w:rPr>
                <w:rFonts w:eastAsia="Times New Roman" w:cstheme="minorHAnsi"/>
                <w:color w:val="000000"/>
                <w:sz w:val="20"/>
                <w:szCs w:val="20"/>
                <w:lang w:eastAsia="es-MX"/>
              </w:rPr>
            </w:pPr>
          </w:p>
        </w:tc>
      </w:tr>
    </w:tbl>
    <w:p w:rsidR="00BB54CD" w:rsidRPr="00BB54CD" w:rsidRDefault="00BB54CD" w:rsidP="00BB54CD"/>
    <w:p w:rsidR="00BB54CD" w:rsidRPr="00BB54CD" w:rsidRDefault="00BB54CD" w:rsidP="00BB54CD">
      <w:pPr>
        <w:rPr>
          <w:highlight w:val="yellow"/>
        </w:rPr>
      </w:pPr>
    </w:p>
    <w:p w:rsidR="00BB54CD" w:rsidRPr="00BB54CD" w:rsidRDefault="00BB54CD" w:rsidP="00BB54CD">
      <w:pPr>
        <w:rPr>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9D240C" w:rsidRDefault="009D240C" w:rsidP="00866AAB">
      <w:pPr>
        <w:jc w:val="center"/>
        <w:rPr>
          <w:rFonts w:ascii="Arial" w:hAnsi="Arial" w:cs="Arial"/>
          <w:b/>
          <w:bCs/>
        </w:rPr>
      </w:pPr>
    </w:p>
    <w:p w:rsidR="00CE0614" w:rsidRDefault="00CE0614" w:rsidP="00866AAB">
      <w:pPr>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BC7661">
        <w:rPr>
          <w:rFonts w:ascii="Arial" w:hAnsi="Arial" w:cs="Arial"/>
          <w:b/>
        </w:rPr>
        <w:t>36066001-011-19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613F28">
        <w:trPr>
          <w:trHeight w:val="244"/>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613F28">
        <w:trPr>
          <w:trHeight w:val="125"/>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613F28">
        <w:trPr>
          <w:trHeight w:val="116"/>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613F28">
        <w:trPr>
          <w:trHeight w:val="134"/>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856154">
        <w:trPr>
          <w:trHeight w:val="513"/>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613F28">
        <w:trPr>
          <w:trHeight w:val="172"/>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lastRenderedPageBreak/>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BC7661">
        <w:rPr>
          <w:rFonts w:ascii="Arial" w:hAnsi="Arial" w:cs="Arial"/>
          <w:b/>
          <w:bCs/>
        </w:rPr>
        <w:t>36066001-011-19</w:t>
      </w:r>
      <w:r w:rsidRPr="00A07519">
        <w:rPr>
          <w:rFonts w:ascii="Arial" w:hAnsi="Arial" w:cs="Arial"/>
          <w:b/>
          <w:bCs/>
        </w:rPr>
        <w:t>,</w:t>
      </w:r>
      <w:r w:rsidR="00B44DC0" w:rsidRPr="00A07519">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w:t>
      </w:r>
      <w:r w:rsidR="006B3633">
        <w:rPr>
          <w:rFonts w:ascii="Arial" w:hAnsi="Arial" w:cs="Arial"/>
          <w:b/>
          <w:bCs/>
        </w:rPr>
        <w:t>ENERAL MANZANILLO</w:t>
      </w:r>
      <w:r w:rsidR="00BC7661">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BC7661">
        <w:rPr>
          <w:rFonts w:ascii="Arial" w:hAnsi="Arial" w:cs="Arial"/>
          <w:b/>
          <w:bCs/>
        </w:rPr>
        <w:t>36066001-011-19</w:t>
      </w:r>
      <w:r w:rsidRPr="00A07519">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 HOSPITAL REGIONAL UNIVERSITARIO, HOSPITAL GENERAL TECOMÁ</w:t>
      </w:r>
      <w:r w:rsidR="006B3633">
        <w:rPr>
          <w:rFonts w:ascii="Arial" w:hAnsi="Arial" w:cs="Arial"/>
          <w:b/>
          <w:bCs/>
        </w:rPr>
        <w:t>N Y HOSPITAL GENERAL MANZANILLO</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DD5132" w:rsidRDefault="00856154" w:rsidP="009D240C">
      <w:pPr>
        <w:rPr>
          <w:rFonts w:ascii="Arial" w:hAnsi="Arial" w:cs="Arial"/>
          <w:b/>
          <w:bCs/>
        </w:rPr>
      </w:pPr>
      <w:r w:rsidRPr="0085346A">
        <w:rPr>
          <w:rFonts w:ascii="Arial" w:hAnsi="Arial" w:cs="Arial"/>
        </w:rPr>
        <w:t>En relación a la Licitación Pública No</w:t>
      </w:r>
      <w:r>
        <w:rPr>
          <w:rFonts w:ascii="Arial" w:hAnsi="Arial" w:cs="Arial"/>
        </w:rPr>
        <w:t xml:space="preserve"> </w:t>
      </w:r>
      <w:r w:rsidR="00BC7661">
        <w:rPr>
          <w:rFonts w:ascii="Arial" w:hAnsi="Arial" w:cs="Arial"/>
          <w:b/>
          <w:bCs/>
        </w:rPr>
        <w:t>36066001-011-19</w:t>
      </w:r>
      <w:r w:rsidRPr="00A07519">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r w:rsidR="00DD5132">
        <w:rPr>
          <w:rFonts w:ascii="Arial" w:hAnsi="Arial" w:cs="Arial"/>
          <w:b/>
          <w:bCs/>
        </w:rPr>
        <w:t>.</w:t>
      </w:r>
    </w:p>
    <w:p w:rsidR="00DD5132" w:rsidRDefault="00DD5132" w:rsidP="009D240C">
      <w:pPr>
        <w:rPr>
          <w:rFonts w:ascii="Arial" w:hAnsi="Arial" w:cs="Arial"/>
          <w:b/>
          <w:bCs/>
        </w:rPr>
      </w:pPr>
    </w:p>
    <w:p w:rsidR="00856154" w:rsidRPr="009D240C" w:rsidRDefault="00856154" w:rsidP="009D240C">
      <w:pPr>
        <w:rPr>
          <w:rFonts w:ascii="Arial" w:eastAsia="Times New Roman" w:hAnsi="Arial" w:cs="Arial"/>
          <w:b/>
          <w:snapToGrid w:val="0"/>
          <w:u w:val="single"/>
          <w:lang w:val="es-ES_tradnl" w:eastAsia="es-ES"/>
        </w:rPr>
      </w:pP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lastRenderedPageBreak/>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BC7661">
        <w:rPr>
          <w:rFonts w:ascii="Arial" w:hAnsi="Arial" w:cs="Arial"/>
          <w:b/>
          <w:bCs/>
        </w:rPr>
        <w:t>36066001-011-19</w:t>
      </w:r>
      <w:r w:rsidRPr="00947C31">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rPr>
          <w:rFonts w:ascii="Arial" w:hAnsi="Arial" w:cs="Arial"/>
          <w:b/>
          <w:bCs/>
        </w:rPr>
      </w:pPr>
    </w:p>
    <w:p w:rsidR="00E31EF9" w:rsidRDefault="00E31EF9"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BC7661">
        <w:rPr>
          <w:rFonts w:ascii="Arial" w:hAnsi="Arial" w:cs="Arial"/>
          <w:b/>
          <w:bCs/>
        </w:rPr>
        <w:t>36066001-011-19</w:t>
      </w:r>
      <w:r w:rsidRPr="00947C31">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r w:rsidRPr="00A07519">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2709CF" w:rsidRDefault="002709CF"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BC7661">
        <w:rPr>
          <w:rFonts w:ascii="Arial" w:hAnsi="Arial" w:cs="Arial"/>
          <w:b/>
          <w:bCs/>
        </w:rPr>
        <w:t>36066001-011-19</w:t>
      </w:r>
      <w:r w:rsidRPr="00947C31">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proofErr w:type="gramStart"/>
      <w:r w:rsidR="005B3206">
        <w:rPr>
          <w:rFonts w:ascii="Arial" w:hAnsi="Arial" w:cs="Arial"/>
          <w:b/>
          <w:bCs/>
        </w:rPr>
        <w:t>.</w:t>
      </w:r>
      <w:r w:rsidR="00BC7661">
        <w:rPr>
          <w:rFonts w:ascii="Arial" w:hAnsi="Arial" w:cs="Arial"/>
          <w:b/>
          <w:bCs/>
        </w:rPr>
        <w:t>.</w:t>
      </w:r>
      <w:proofErr w:type="gramEnd"/>
      <w:r w:rsidR="00BC7661">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BC7661">
        <w:rPr>
          <w:rFonts w:ascii="Arial" w:hAnsi="Arial" w:cs="Arial"/>
          <w:b/>
          <w:bCs/>
        </w:rPr>
        <w:t>36066001-011-19</w:t>
      </w:r>
      <w:r w:rsidRPr="00947C31">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proofErr w:type="gramStart"/>
      <w:r w:rsidR="005B3206">
        <w:rPr>
          <w:rFonts w:ascii="Arial" w:hAnsi="Arial" w:cs="Arial"/>
          <w:b/>
          <w:bCs/>
        </w:rPr>
        <w:t>.</w:t>
      </w:r>
      <w:r w:rsidR="00BC7661">
        <w:rPr>
          <w:rFonts w:ascii="Arial" w:hAnsi="Arial" w:cs="Arial"/>
          <w:b/>
          <w:bCs/>
        </w:rPr>
        <w:t>.</w:t>
      </w:r>
      <w:proofErr w:type="gramEnd"/>
      <w:r w:rsidR="00BC7661">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Default="009D240C"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BC7661">
        <w:rPr>
          <w:rFonts w:ascii="Arial" w:hAnsi="Arial" w:cs="Arial"/>
          <w:b/>
          <w:bCs/>
        </w:rPr>
        <w:t>36066001-011-19</w:t>
      </w:r>
      <w:r w:rsidR="00B44DC0" w:rsidRPr="00947C31">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proofErr w:type="gramStart"/>
      <w:r w:rsidR="005B3206">
        <w:rPr>
          <w:rFonts w:ascii="Arial" w:hAnsi="Arial" w:cs="Arial"/>
          <w:b/>
          <w:bCs/>
        </w:rPr>
        <w:t>.</w:t>
      </w:r>
      <w:r w:rsidR="00BC7661">
        <w:rPr>
          <w:rFonts w:ascii="Arial" w:hAnsi="Arial" w:cs="Arial"/>
          <w:b/>
          <w:bCs/>
        </w:rPr>
        <w:t>.</w:t>
      </w:r>
      <w:proofErr w:type="gramEnd"/>
      <w:r w:rsidR="00BC7661">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DD5132" w:rsidRDefault="00856154" w:rsidP="009D240C">
      <w:pPr>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BC7661">
        <w:rPr>
          <w:rFonts w:ascii="Arial" w:hAnsi="Arial" w:cs="Arial"/>
          <w:b/>
          <w:bCs/>
        </w:rPr>
        <w:t>36066001-011-19</w:t>
      </w:r>
      <w:r w:rsidR="00B44DC0" w:rsidRPr="00947C31">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proofErr w:type="gramStart"/>
      <w:r w:rsidR="005B3206">
        <w:rPr>
          <w:rFonts w:ascii="Arial" w:hAnsi="Arial" w:cs="Arial"/>
          <w:b/>
          <w:bCs/>
        </w:rPr>
        <w:t>.</w:t>
      </w:r>
      <w:r w:rsidR="00BC7661">
        <w:rPr>
          <w:rFonts w:ascii="Arial" w:hAnsi="Arial" w:cs="Arial"/>
          <w:b/>
          <w:bCs/>
        </w:rPr>
        <w:t>.</w:t>
      </w:r>
      <w:proofErr w:type="gramEnd"/>
      <w:r w:rsidR="00BC7661">
        <w:rPr>
          <w:rFonts w:ascii="Arial" w:hAnsi="Arial" w:cs="Arial"/>
          <w:b/>
          <w:bCs/>
        </w:rPr>
        <w:t xml:space="preserve"> </w:t>
      </w:r>
    </w:p>
    <w:p w:rsidR="00856154" w:rsidRPr="009D240C" w:rsidRDefault="00D4178F" w:rsidP="009D240C">
      <w:pPr>
        <w:rPr>
          <w:rFonts w:ascii="Arial" w:eastAsia="Times New Roman" w:hAnsi="Arial" w:cs="Arial"/>
          <w:b/>
          <w:snapToGrid w:val="0"/>
          <w:u w:val="single"/>
          <w:lang w:val="es-ES_tradnl" w:eastAsia="es-ES"/>
        </w:rPr>
      </w:pPr>
      <w:r>
        <w:rPr>
          <w:rFonts w:ascii="Arial" w:eastAsia="Times New Roman" w:hAnsi="Arial" w:cs="Arial"/>
          <w:b/>
          <w:snapToGrid w:val="0"/>
          <w:lang w:val="es-ES_tradnl" w:eastAsia="es-ES"/>
        </w:rPr>
        <w:t xml:space="preserve"> </w:t>
      </w:r>
      <w:r w:rsidR="009D240C">
        <w:rPr>
          <w:rFonts w:ascii="Arial" w:hAnsi="Arial" w:cs="Arial"/>
        </w:rPr>
        <w:t>M</w:t>
      </w:r>
      <w:r w:rsidR="00856154" w:rsidRPr="0085346A">
        <w:rPr>
          <w:rFonts w:ascii="Arial" w:hAnsi="Arial" w:cs="Arial"/>
        </w:rPr>
        <w:t xml:space="preserve">anifiesto </w:t>
      </w:r>
      <w:r w:rsidR="00856154" w:rsidRPr="0085346A">
        <w:rPr>
          <w:rFonts w:ascii="Arial" w:hAnsi="Arial" w:cs="Arial"/>
          <w:b/>
        </w:rPr>
        <w:t>BAJO PROTESTA DE DECIR VERDAD</w:t>
      </w:r>
      <w:r w:rsidR="00856154"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BC7661">
        <w:rPr>
          <w:rFonts w:ascii="Arial" w:hAnsi="Arial" w:cs="Arial"/>
          <w:b/>
          <w:bCs/>
        </w:rPr>
        <w:t>36066001-011-19</w:t>
      </w:r>
      <w:r w:rsidRPr="00947C31">
        <w:rPr>
          <w:rFonts w:ascii="Arial" w:hAnsi="Arial" w:cs="Arial"/>
          <w:b/>
          <w:bCs/>
        </w:rPr>
        <w:t xml:space="preserve"> </w:t>
      </w:r>
      <w:r w:rsidR="00BC7661">
        <w:rPr>
          <w:rFonts w:ascii="Arial" w:hAnsi="Arial" w:cs="Arial"/>
          <w:b/>
          <w:bCs/>
        </w:rPr>
        <w:t xml:space="preserve">PARA EL </w:t>
      </w:r>
      <w:r w:rsidR="005B3206">
        <w:rPr>
          <w:rFonts w:ascii="Arial" w:hAnsi="Arial" w:cs="Arial"/>
          <w:b/>
          <w:bCs/>
        </w:rPr>
        <w:t>SERVICIO INTEGRAL DE SUMINISTRO DE MATERIAL DE OSTEOSÍNTESIS PARA PACIENTES QUE SON ATENDIDOS EN</w:t>
      </w:r>
      <w:r w:rsidR="006B3633">
        <w:rPr>
          <w:rFonts w:ascii="Arial" w:hAnsi="Arial" w:cs="Arial"/>
          <w:b/>
          <w:bCs/>
        </w:rPr>
        <w:t>:</w:t>
      </w:r>
      <w:r w:rsidR="005B3206">
        <w:rPr>
          <w:rFonts w:ascii="Arial" w:hAnsi="Arial" w:cs="Arial"/>
          <w:b/>
          <w:bCs/>
        </w:rPr>
        <w:t xml:space="preserve"> HOSPITAL REGIONAL UNIVERSITARIO, HOSPITAL GENERAL TECOMÁN Y HOSPITAL GENERAL MANZANILLO.</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F2E51" w:rsidRDefault="009F2E51"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lastRenderedPageBreak/>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w:t>
      </w:r>
      <w:r w:rsidR="00BC7661">
        <w:rPr>
          <w:rFonts w:ascii="Arial" w:hAnsi="Arial" w:cs="Arial"/>
          <w:b/>
        </w:rPr>
        <w:t>36066001-011-19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613F28">
        <w:trPr>
          <w:trHeight w:val="65"/>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613F28">
        <w:trPr>
          <w:trHeight w:val="308"/>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613F28">
        <w:trPr>
          <w:trHeight w:val="1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3341E6" w:rsidRPr="007A082A" w:rsidRDefault="003341E6" w:rsidP="003341E6">
      <w:pPr>
        <w:ind w:right="-91"/>
        <w:jc w:val="center"/>
        <w:rPr>
          <w:rFonts w:ascii="Arial" w:hAnsi="Arial" w:cs="Arial"/>
          <w:b/>
        </w:rPr>
      </w:pPr>
    </w:p>
    <w:p w:rsidR="003341E6" w:rsidRPr="007A082A" w:rsidRDefault="003341E6" w:rsidP="003341E6">
      <w:pPr>
        <w:ind w:right="-91"/>
        <w:jc w:val="center"/>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 xml:space="preserve">NOTA IMPORTANTE: ESTE FORMATO DEBERA PRESENTARSE EL DIA DEL EVENTO Y 24 HORAS ANTES DE LA CELEBRACIÓN DE LA JUNTA, POR ESCRITO A MAQUINA O MEDIO ELECTRONICO (FORMATO WORD) Y PREFERENTEMENTE SER PRESENTADO </w:t>
      </w:r>
      <w:r w:rsidRPr="007A082A">
        <w:lastRenderedPageBreak/>
        <w:t>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lastRenderedPageBreak/>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856154" w:rsidRDefault="00856154" w:rsidP="00856154">
      <w:pPr>
        <w:ind w:left="-709" w:right="-375"/>
        <w:jc w:val="left"/>
        <w:rPr>
          <w:rFonts w:ascii="Arial" w:eastAsia="Times New Roman" w:hAnsi="Arial" w:cs="Arial"/>
          <w:snapToGrid w:val="0"/>
          <w:sz w:val="20"/>
          <w:szCs w:val="20"/>
          <w:highlight w:val="yellow"/>
          <w:lang w:val="es-ES" w:eastAsia="es-ES"/>
        </w:rPr>
      </w:pPr>
    </w:p>
    <w:p w:rsidR="00E07D72" w:rsidRDefault="00E07D72" w:rsidP="00856154">
      <w:pPr>
        <w:ind w:left="-709" w:right="-375"/>
        <w:jc w:val="left"/>
        <w:rPr>
          <w:rFonts w:ascii="Arial" w:eastAsia="Times New Roman" w:hAnsi="Arial" w:cs="Arial"/>
          <w:snapToGrid w:val="0"/>
          <w:sz w:val="20"/>
          <w:szCs w:val="20"/>
          <w:highlight w:val="yellow"/>
          <w:lang w:val="es-ES" w:eastAsia="es-ES"/>
        </w:rPr>
      </w:pPr>
    </w:p>
    <w:p w:rsidR="005C4AA9" w:rsidRPr="005C4AA9" w:rsidRDefault="005C4AA9" w:rsidP="00DD5132">
      <w:pPr>
        <w:rPr>
          <w:rFonts w:cstheme="minorHAnsi"/>
          <w:b/>
        </w:rPr>
      </w:pPr>
      <w:r w:rsidRPr="005C4AA9">
        <w:rPr>
          <w:rFonts w:asciiTheme="minorHAnsi" w:hAnsiTheme="minorHAnsi" w:cstheme="minorHAnsi"/>
        </w:rPr>
        <w:t>CONTRATO</w:t>
      </w:r>
      <w:r w:rsidRPr="005C4AA9">
        <w:rPr>
          <w:rFonts w:asciiTheme="minorHAnsi" w:hAnsiTheme="minorHAnsi" w:cstheme="minorHAnsi"/>
          <w:bCs/>
        </w:rPr>
        <w:t xml:space="preserve"> PARA LA PRESTACIÓN DEL </w:t>
      </w:r>
      <w:r w:rsidR="005B3206">
        <w:rPr>
          <w:rFonts w:asciiTheme="minorHAnsi" w:eastAsia="Times New Roman" w:hAnsiTheme="minorHAnsi" w:cstheme="minorHAnsi"/>
          <w:b/>
          <w:bCs/>
          <w:noProof/>
          <w:lang w:eastAsia="es-ES"/>
        </w:rPr>
        <w:t>SERVICIO INTEGRAL DE SUMINISTRO DE MATERIAL DE OSTEOSÍNTESIS PARA PACIENTES QUE SON ATENDIDOS EN</w:t>
      </w:r>
      <w:r w:rsidR="006B3633">
        <w:rPr>
          <w:rFonts w:asciiTheme="minorHAnsi" w:eastAsia="Times New Roman" w:hAnsiTheme="minorHAnsi" w:cstheme="minorHAnsi"/>
          <w:b/>
          <w:bCs/>
          <w:noProof/>
          <w:lang w:eastAsia="es-ES"/>
        </w:rPr>
        <w:t>:</w:t>
      </w:r>
      <w:r w:rsidR="005B3206">
        <w:rPr>
          <w:rFonts w:asciiTheme="minorHAnsi" w:eastAsia="Times New Roman" w:hAnsiTheme="minorHAnsi" w:cstheme="minorHAnsi"/>
          <w:b/>
          <w:bCs/>
          <w:noProof/>
          <w:lang w:eastAsia="es-ES"/>
        </w:rPr>
        <w:t xml:space="preserve"> HOSPITAL REGIONAL UNIVERSITARIO, HOSPITAL GENERAL TECOMÁN Y HOSPITAL GENERAL MANZANILLO.</w:t>
      </w:r>
      <w:r w:rsidRPr="005C4AA9">
        <w:rPr>
          <w:rFonts w:asciiTheme="minorHAnsi" w:hAnsiTheme="minorHAnsi" w:cstheme="minorHAnsi"/>
          <w:b/>
          <w:noProof/>
          <w:color w:val="000000"/>
        </w:rPr>
        <w:t>,</w:t>
      </w:r>
      <w:r w:rsidRPr="005C4AA9">
        <w:rPr>
          <w:rFonts w:asciiTheme="minorHAnsi" w:hAnsiTheme="minorHAnsi" w:cstheme="minorHAnsi"/>
          <w:b/>
        </w:rPr>
        <w:t xml:space="preserve"> </w:t>
      </w:r>
      <w:r w:rsidRPr="005C4AA9">
        <w:rPr>
          <w:rFonts w:asciiTheme="minorHAnsi" w:hAnsiTheme="minorHAnsi" w:cstheme="minorHAnsi"/>
        </w:rPr>
        <w:t>QUE CELEBRAN POR UNA PARTE</w:t>
      </w:r>
      <w:r w:rsidRPr="005C4AA9">
        <w:rPr>
          <w:rFonts w:asciiTheme="minorHAnsi" w:hAnsiTheme="minorHAnsi" w:cstheme="minorHAnsi"/>
          <w:noProof/>
        </w:rPr>
        <w:t xml:space="preserve">, EL ORGANISMO PÚBLICO DESCENTRALIZADO </w:t>
      </w:r>
      <w:r w:rsidRPr="005C4AA9">
        <w:rPr>
          <w:rFonts w:asciiTheme="minorHAnsi" w:hAnsiTheme="minorHAnsi" w:cstheme="minorHAnsi"/>
          <w:b/>
          <w:bCs/>
          <w:noProof/>
        </w:rPr>
        <w:t>“SERVICIOS DE SALUD DEL ESTADO DE COLIMA”;</w:t>
      </w:r>
      <w:r w:rsidRPr="005C4AA9">
        <w:rPr>
          <w:rFonts w:asciiTheme="minorHAnsi" w:hAnsiTheme="minorHAnsi" w:cstheme="minorHAnsi"/>
          <w:bCs/>
        </w:rPr>
        <w:t xml:space="preserve"> DENOMINADO EN LO SUCESIVO Y PARA LOS EFECTOS LEGALES DEL PRESENTE CONTRATO</w:t>
      </w:r>
      <w:r w:rsidRPr="005C4AA9">
        <w:rPr>
          <w:rFonts w:asciiTheme="minorHAnsi" w:hAnsiTheme="minorHAnsi" w:cstheme="minorHAnsi"/>
          <w:b/>
          <w:bCs/>
        </w:rPr>
        <w:t xml:space="preserve"> “EL ORGANISMO”,</w:t>
      </w:r>
      <w:r w:rsidRPr="005C4AA9">
        <w:rPr>
          <w:rFonts w:asciiTheme="minorHAnsi" w:hAnsiTheme="minorHAnsi" w:cstheme="minorHAnsi"/>
          <w:noProof/>
          <w:color w:val="000000"/>
        </w:rPr>
        <w:t xml:space="preserve"> REP</w:t>
      </w:r>
      <w:r w:rsidRPr="005C4AA9">
        <w:rPr>
          <w:rFonts w:asciiTheme="minorHAnsi" w:hAnsiTheme="minorHAnsi" w:cstheme="minorHAnsi"/>
          <w:noProof/>
        </w:rPr>
        <w:t>R</w:t>
      </w:r>
      <w:r w:rsidRPr="005C4AA9">
        <w:rPr>
          <w:rFonts w:asciiTheme="minorHAnsi" w:hAnsiTheme="minorHAnsi" w:cstheme="minorHAnsi"/>
          <w:noProof/>
          <w:color w:val="000000"/>
        </w:rPr>
        <w:t xml:space="preserve">ESENTADO POR </w:t>
      </w:r>
      <w:r w:rsidRPr="005C4AA9">
        <w:rPr>
          <w:rFonts w:asciiTheme="minorHAnsi" w:hAnsiTheme="minorHAnsi" w:cstheme="minorHAnsi"/>
          <w:b/>
          <w:bCs/>
          <w:noProof/>
          <w:color w:val="000000"/>
        </w:rPr>
        <w:t>____________________________________,</w:t>
      </w:r>
      <w:r w:rsidRPr="005C4AA9">
        <w:rPr>
          <w:rFonts w:asciiTheme="minorHAnsi" w:hAnsiTheme="minorHAnsi" w:cstheme="minorHAnsi"/>
          <w:bCs/>
          <w:noProof/>
          <w:color w:val="000000"/>
        </w:rPr>
        <w:t xml:space="preserve"> EN SU CARÁCTER DE</w:t>
      </w:r>
      <w:r w:rsidRPr="005C4AA9">
        <w:rPr>
          <w:rFonts w:asciiTheme="minorHAnsi" w:hAnsiTheme="minorHAnsi" w:cstheme="minorHAnsi"/>
          <w:b/>
          <w:bCs/>
          <w:noProof/>
          <w:color w:val="000000"/>
        </w:rPr>
        <w:t xml:space="preserve"> </w:t>
      </w:r>
      <w:r w:rsidRPr="005C4AA9">
        <w:rPr>
          <w:rFonts w:asciiTheme="minorHAnsi" w:hAnsiTheme="minorHAnsi" w:cstheme="minorHAnsi"/>
          <w:bCs/>
          <w:noProof/>
          <w:color w:val="000000"/>
        </w:rPr>
        <w:t xml:space="preserve">_______________________________ DE LA SECRETARÍA DE SALUD Y BIENESTAR SOCIAL Y DEL ORGANISMO PÚBLICO DESCENTRALIZADO </w:t>
      </w:r>
      <w:r w:rsidRPr="005C4AA9">
        <w:rPr>
          <w:rFonts w:asciiTheme="minorHAnsi" w:hAnsiTheme="minorHAnsi" w:cstheme="minorHAnsi"/>
          <w:b/>
          <w:bCs/>
          <w:noProof/>
          <w:color w:val="000000"/>
        </w:rPr>
        <w:t>“SERVICIOS DE SALUD DEL ESTADO DE COLIMA”</w:t>
      </w:r>
      <w:r w:rsidRPr="005C4AA9">
        <w:rPr>
          <w:rFonts w:asciiTheme="minorHAnsi" w:hAnsiTheme="minorHAnsi" w:cstheme="minorHAnsi"/>
          <w:b/>
          <w:noProof/>
          <w:color w:val="000000"/>
        </w:rPr>
        <w:t xml:space="preserve"> </w:t>
      </w:r>
      <w:r w:rsidRPr="005C4AA9">
        <w:rPr>
          <w:rFonts w:asciiTheme="minorHAnsi" w:hAnsiTheme="minorHAnsi" w:cstheme="minorHAnsi"/>
          <w:noProof/>
          <w:color w:val="000000"/>
        </w:rPr>
        <w:t>Y POR OTRA PARTE</w:t>
      </w:r>
      <w:r w:rsidRPr="005C4AA9">
        <w:rPr>
          <w:rFonts w:asciiTheme="minorHAnsi" w:hAnsiTheme="minorHAnsi" w:cstheme="minorHAnsi"/>
          <w:b/>
          <w:noProof/>
          <w:color w:val="000000"/>
        </w:rPr>
        <w:t xml:space="preserve"> ________________________________________, SOCIEDAD ANÓNIMA DE CAPITAL VARIABLE</w:t>
      </w:r>
      <w:r w:rsidRPr="005C4AA9">
        <w:rPr>
          <w:rFonts w:asciiTheme="minorHAnsi" w:hAnsiTheme="minorHAnsi" w:cstheme="minorHAnsi"/>
          <w:noProof/>
          <w:color w:val="000000"/>
        </w:rPr>
        <w:t xml:space="preserve">, REPRESENTADA POR </w:t>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t>____________________________________________</w:t>
      </w:r>
      <w:r w:rsidRPr="005C4AA9">
        <w:rPr>
          <w:rFonts w:asciiTheme="minorHAnsi" w:hAnsiTheme="minorHAnsi" w:cstheme="minorHAnsi"/>
          <w:b/>
          <w:noProof/>
        </w:rPr>
        <w:t xml:space="preserve">, </w:t>
      </w:r>
      <w:r w:rsidRPr="005C4AA9">
        <w:rPr>
          <w:rFonts w:asciiTheme="minorHAnsi" w:hAnsiTheme="minorHAnsi" w:cstheme="minorHAnsi"/>
          <w:b/>
          <w:noProof/>
          <w:color w:val="000000"/>
        </w:rPr>
        <w:t xml:space="preserve"> </w:t>
      </w:r>
      <w:r w:rsidRPr="005C4AA9">
        <w:rPr>
          <w:rFonts w:asciiTheme="minorHAnsi" w:hAnsiTheme="minorHAnsi" w:cstheme="minorHAnsi"/>
          <w:noProof/>
          <w:color w:val="000000"/>
        </w:rPr>
        <w:t>DENOMINADO EN LO SUCESIVO Y PARA LOS EFECTOS LEGALES DEL PRESENTE CONTRATO</w:t>
      </w:r>
      <w:r w:rsidRPr="005C4AA9">
        <w:rPr>
          <w:rFonts w:asciiTheme="minorHAnsi" w:hAnsiTheme="minorHAnsi" w:cstheme="minorHAnsi"/>
          <w:b/>
          <w:bCs/>
          <w:noProof/>
          <w:color w:val="000000"/>
        </w:rPr>
        <w:t xml:space="preserve"> </w:t>
      </w:r>
      <w:r w:rsidRPr="005C4AA9">
        <w:rPr>
          <w:rFonts w:asciiTheme="minorHAnsi" w:hAnsiTheme="minorHAnsi" w:cstheme="minorHAnsi"/>
          <w:bCs/>
          <w:noProof/>
          <w:color w:val="000000"/>
        </w:rPr>
        <w:t>COMO</w:t>
      </w:r>
      <w:r w:rsidRPr="005C4AA9">
        <w:rPr>
          <w:rFonts w:asciiTheme="minorHAnsi" w:hAnsiTheme="minorHAnsi" w:cstheme="minorHAnsi"/>
          <w:b/>
          <w:noProof/>
          <w:color w:val="000000"/>
        </w:rPr>
        <w:t xml:space="preserve"> “EL PROVEEDOR”</w:t>
      </w:r>
      <w:r w:rsidRPr="005C4AA9">
        <w:rPr>
          <w:rFonts w:asciiTheme="minorHAnsi" w:hAnsiTheme="minorHAnsi" w:cstheme="minorHAnsi"/>
          <w:color w:val="000000"/>
        </w:rPr>
        <w:t xml:space="preserve"> Y CUANDO COMPAREZCAN DE FORMA CONJUNTA SE LES DENOMINARÁ </w:t>
      </w:r>
      <w:r w:rsidRPr="005C4AA9">
        <w:rPr>
          <w:rFonts w:asciiTheme="minorHAnsi" w:hAnsiTheme="minorHAnsi" w:cstheme="minorHAnsi"/>
          <w:b/>
          <w:color w:val="000000"/>
        </w:rPr>
        <w:t>“LAS PARTES”</w:t>
      </w:r>
      <w:r w:rsidRPr="005C4AA9">
        <w:rPr>
          <w:rFonts w:asciiTheme="minorHAnsi" w:hAnsiTheme="minorHAnsi" w:cstheme="minorHAnsi"/>
          <w:color w:val="000000"/>
        </w:rPr>
        <w:t>; AMBAS CON FACULTADES  SUFICIENTES PARA CELEBRAR EL PRESENTE CONTRATO, ASÍ QUE POR LO ANTERIORMENTE VERTIDO Y AL TENOR DE LAS SIGUIENTES ANTECEDENTES, DECLARACIONES Y CLÁUSULAS SE EXPRESA LO SIGUIENTE:</w:t>
      </w:r>
    </w:p>
    <w:p w:rsidR="005C4AA9" w:rsidRPr="00DE49AC" w:rsidRDefault="005C4AA9" w:rsidP="005C4AA9">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5C4AA9" w:rsidRPr="00DE49AC" w:rsidRDefault="005C4AA9" w:rsidP="005C4AA9">
      <w:pPr>
        <w:rPr>
          <w:rFonts w:cstheme="minorHAnsi"/>
          <w:color w:val="000000"/>
        </w:rPr>
      </w:pPr>
    </w:p>
    <w:p w:rsidR="005C4AA9" w:rsidRDefault="005C4AA9" w:rsidP="005C4AA9">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$__________</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________________________________________________________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BC7661">
        <w:rPr>
          <w:rFonts w:eastAsia="Times New Roman" w:cs="Calibri"/>
          <w:b/>
          <w:bCs/>
          <w:color w:val="000000"/>
          <w:lang w:eastAsia="es-ES"/>
        </w:rPr>
        <w:t>36066001-011-19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5C4AA9" w:rsidRDefault="005C4AA9" w:rsidP="005C4AA9">
      <w:pPr>
        <w:rPr>
          <w:rFonts w:cstheme="minorHAnsi"/>
          <w:color w:val="000000"/>
        </w:rPr>
      </w:pPr>
    </w:p>
    <w:p w:rsidR="005C4AA9" w:rsidRDefault="005C4AA9" w:rsidP="005C4AA9">
      <w:pPr>
        <w:rPr>
          <w:rFonts w:cstheme="minorHAnsi"/>
          <w:b/>
          <w:bCs/>
          <w:color w:val="000000"/>
        </w:rPr>
      </w:pPr>
    </w:p>
    <w:p w:rsidR="005C4AA9" w:rsidRPr="00DE49AC" w:rsidRDefault="005C4AA9" w:rsidP="005C4AA9">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5C4AA9" w:rsidRPr="00DE49AC" w:rsidRDefault="005C4AA9" w:rsidP="005C4AA9">
      <w:pPr>
        <w:jc w:val="center"/>
        <w:rPr>
          <w:rFonts w:eastAsia="Times New Roman" w:cstheme="minorHAnsi"/>
          <w:b/>
          <w:bCs/>
          <w:color w:val="000000"/>
          <w:u w:val="single"/>
          <w:lang w:eastAsia="es-ES"/>
        </w:rPr>
      </w:pPr>
    </w:p>
    <w:p w:rsidR="005C4AA9" w:rsidRDefault="005C4AA9" w:rsidP="005C4AA9">
      <w:pPr>
        <w:jc w:val="center"/>
        <w:rPr>
          <w:rFonts w:eastAsia="Times New Roman" w:cstheme="minorHAnsi"/>
          <w:b/>
          <w:bCs/>
          <w:color w:val="000000"/>
          <w:u w:val="single"/>
          <w:lang w:eastAsia="es-ES"/>
        </w:rPr>
      </w:pPr>
    </w:p>
    <w:p w:rsidR="005C4AA9" w:rsidRPr="00DE49AC" w:rsidRDefault="005C4AA9" w:rsidP="005C4AA9">
      <w:pPr>
        <w:rPr>
          <w:rFonts w:cstheme="minorHAnsi"/>
          <w:bCs/>
          <w:color w:val="000000"/>
        </w:rPr>
      </w:pPr>
      <w:r w:rsidRPr="00DE49AC">
        <w:rPr>
          <w:rFonts w:cstheme="minorHAnsi"/>
          <w:b/>
          <w:color w:val="000000"/>
        </w:rPr>
        <w:lastRenderedPageBreak/>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5C4AA9" w:rsidRPr="00DE49AC" w:rsidRDefault="005C4AA9" w:rsidP="005C4AA9">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5C4AA9" w:rsidRPr="00DE49AC" w:rsidRDefault="005C4AA9" w:rsidP="005C4AA9">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5C4AA9" w:rsidRPr="00DE49AC" w:rsidRDefault="005C4AA9" w:rsidP="005C4AA9">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w:t>
      </w:r>
      <w:r w:rsidRPr="00DE49AC">
        <w:rPr>
          <w:rFonts w:cstheme="minorHAnsi"/>
        </w:rPr>
        <w:lastRenderedPageBreak/>
        <w:t xml:space="preserve">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5C4AA9" w:rsidRPr="00DE49AC" w:rsidRDefault="005C4AA9" w:rsidP="005C4AA9">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5C4AA9" w:rsidRDefault="005C4AA9" w:rsidP="005C4AA9">
      <w:pPr>
        <w:rPr>
          <w:rFonts w:cstheme="minorHAnsi"/>
          <w:b/>
          <w:bCs/>
          <w:color w:val="000000"/>
        </w:rPr>
      </w:pPr>
    </w:p>
    <w:p w:rsidR="005C4AA9" w:rsidRPr="00DE49AC" w:rsidRDefault="005C4AA9" w:rsidP="005C4AA9">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5C4AA9" w:rsidRPr="00DE49AC" w:rsidRDefault="005C4AA9" w:rsidP="005C4AA9">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5C4AA9" w:rsidRDefault="005C4AA9" w:rsidP="005C4AA9">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5C4AA9" w:rsidRPr="0014308F" w:rsidRDefault="005C4AA9" w:rsidP="005C4AA9">
      <w:pPr>
        <w:ind w:left="-142"/>
        <w:contextualSpacing/>
        <w:rPr>
          <w:rFonts w:cstheme="minorHAnsi"/>
          <w:color w:val="000000"/>
        </w:rPr>
      </w:pPr>
    </w:p>
    <w:p w:rsidR="005C4AA9" w:rsidRDefault="005C4AA9" w:rsidP="005C4AA9">
      <w:pPr>
        <w:ind w:right="-77"/>
        <w:rPr>
          <w:rFonts w:cstheme="minorHAnsi"/>
        </w:rPr>
      </w:pPr>
      <w:r w:rsidRPr="00DE49AC">
        <w:rPr>
          <w:rFonts w:cstheme="minorHAnsi"/>
          <w:b/>
        </w:rPr>
        <w:lastRenderedPageBreak/>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5C4AA9" w:rsidRPr="00DE49AC" w:rsidRDefault="005C4AA9" w:rsidP="005C4AA9">
      <w:pPr>
        <w:ind w:right="-77"/>
        <w:rPr>
          <w:rFonts w:cstheme="minorHAnsi"/>
        </w:rPr>
      </w:pPr>
    </w:p>
    <w:p w:rsidR="005C4AA9" w:rsidRDefault="005C4AA9" w:rsidP="005C4AA9">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5C4AA9" w:rsidRDefault="005C4AA9" w:rsidP="005C4AA9">
      <w:pPr>
        <w:ind w:right="-77"/>
        <w:rPr>
          <w:rFonts w:cstheme="minorHAnsi"/>
          <w:b/>
        </w:rPr>
      </w:pPr>
    </w:p>
    <w:p w:rsidR="005C4AA9" w:rsidRDefault="005C4AA9" w:rsidP="005C4AA9">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4AA9" w:rsidRPr="00DE49AC" w:rsidRDefault="005C4AA9" w:rsidP="005C4AA9">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5C4AA9" w:rsidRPr="00DE49AC" w:rsidRDefault="005C4AA9" w:rsidP="005C4AA9">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5C4AA9" w:rsidRPr="00DE49AC" w:rsidRDefault="005C4AA9" w:rsidP="005C4AA9">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5C4AA9" w:rsidRPr="00DE49AC" w:rsidRDefault="005C4AA9" w:rsidP="005C4AA9">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5C4AA9" w:rsidRDefault="005C4AA9" w:rsidP="005C4AA9">
      <w:pPr>
        <w:rPr>
          <w:rFonts w:cstheme="minorHAnsi"/>
        </w:rPr>
      </w:pPr>
    </w:p>
    <w:p w:rsidR="005C4AA9" w:rsidRPr="00DE49AC" w:rsidRDefault="005C4AA9" w:rsidP="005C4AA9">
      <w:pPr>
        <w:jc w:val="center"/>
        <w:rPr>
          <w:rFonts w:cstheme="minorHAnsi"/>
          <w:u w:val="single"/>
        </w:rPr>
      </w:pPr>
      <w:r w:rsidRPr="00DE49AC">
        <w:rPr>
          <w:rFonts w:cstheme="minorHAnsi"/>
          <w:u w:val="single"/>
        </w:rPr>
        <w:t>C L A U S U L A S:</w:t>
      </w:r>
    </w:p>
    <w:p w:rsidR="005C4AA9" w:rsidRPr="00DD5132" w:rsidRDefault="005C4AA9" w:rsidP="005C4AA9">
      <w:pPr>
        <w:rPr>
          <w:rFonts w:ascii="Arial" w:eastAsia="Times New Roman" w:hAnsi="Arial" w:cs="Arial"/>
          <w:b/>
          <w:snapToGrid w:val="0"/>
          <w:u w:val="single"/>
          <w:lang w:val="es-ES_tradnl" w:eastAsia="es-ES"/>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DEL </w:t>
      </w:r>
      <w:r w:rsidR="005B3206">
        <w:rPr>
          <w:rFonts w:eastAsia="Times New Roman" w:cstheme="minorHAnsi"/>
          <w:b/>
          <w:bCs/>
          <w:lang w:eastAsia="es-ES"/>
        </w:rPr>
        <w:t>SERVICIO INTEGRAL DE SUMINISTRO DE MATERIAL DE OSTEOSÍNTESIS PARA PACIENTES QUE SON ATENDIDOS EN</w:t>
      </w:r>
      <w:r w:rsidR="006B3633">
        <w:rPr>
          <w:rFonts w:eastAsia="Times New Roman" w:cstheme="minorHAnsi"/>
          <w:b/>
          <w:bCs/>
          <w:lang w:eastAsia="es-ES"/>
        </w:rPr>
        <w:t>:</w:t>
      </w:r>
      <w:r w:rsidR="005B3206">
        <w:rPr>
          <w:rFonts w:eastAsia="Times New Roman" w:cstheme="minorHAnsi"/>
          <w:b/>
          <w:bCs/>
          <w:lang w:eastAsia="es-ES"/>
        </w:rPr>
        <w:t xml:space="preserve"> HOSPITAL REGIONAL UNIVERSITARIO, HOSPITAL GENERAL TECOMÁN Y HOSPITAL GENERAL MANZANILLO.</w:t>
      </w:r>
      <w:r w:rsidRPr="00DD5132">
        <w:rPr>
          <w:rFonts w:eastAsia="Times New Roman" w:cstheme="minorHAnsi"/>
          <w:b/>
          <w:bCs/>
          <w:lang w:eastAsia="es-ES"/>
        </w:rPr>
        <w:t>,</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w:t>
      </w:r>
      <w:r w:rsidRPr="00DE49AC">
        <w:rPr>
          <w:rFonts w:eastAsia="Times New Roman" w:cstheme="minorHAnsi"/>
          <w:lang w:eastAsia="es-ES"/>
        </w:rPr>
        <w:lastRenderedPageBreak/>
        <w:t>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5C4AA9" w:rsidRPr="00DE49AC" w:rsidRDefault="005C4AA9" w:rsidP="005C4AA9">
      <w:pPr>
        <w:jc w:val="center"/>
        <w:rPr>
          <w:rFonts w:eastAsia="Times New Roman" w:cstheme="minorHAnsi"/>
          <w:lang w:eastAsia="es-ES"/>
        </w:rPr>
      </w:pPr>
    </w:p>
    <w:p w:rsidR="005C4AA9" w:rsidRPr="00AE3DB9" w:rsidRDefault="005C4AA9" w:rsidP="005C4AA9">
      <w:pPr>
        <w:ind w:left="-142" w:firstLine="142"/>
        <w:jc w:val="center"/>
        <w:rPr>
          <w:rFonts w:eastAsia="Times New Roman" w:cs="Calibri"/>
          <w:b/>
          <w:lang w:eastAsia="es-ES"/>
        </w:rPr>
      </w:pPr>
      <w:r>
        <w:rPr>
          <w:rFonts w:eastAsia="Times New Roman" w:cs="Calibri"/>
          <w:b/>
          <w:lang w:eastAsia="es-ES"/>
        </w:rPr>
        <w:t>RESUMEN DEL ANEXO ÚNICO</w:t>
      </w:r>
    </w:p>
    <w:p w:rsidR="005C4AA9" w:rsidRPr="008B32AC" w:rsidRDefault="005C4AA9" w:rsidP="005C4AA9">
      <w:pPr>
        <w:ind w:left="-142" w:firstLine="142"/>
        <w:jc w:val="center"/>
        <w:rPr>
          <w:rFonts w:eastAsia="Times New Roman" w:cs="Calibri"/>
          <w:lang w:eastAsia="es-ES"/>
        </w:rPr>
      </w:pPr>
    </w:p>
    <w:p w:rsidR="005C4AA9" w:rsidRDefault="005C4AA9" w:rsidP="005C4AA9">
      <w:pPr>
        <w:ind w:right="-1"/>
        <w:rPr>
          <w:rFonts w:eastAsia="Times New Roman" w:cstheme="minorHAnsi"/>
          <w:b/>
          <w:lang w:eastAsia="es-MX"/>
        </w:rPr>
      </w:pPr>
    </w:p>
    <w:tbl>
      <w:tblPr>
        <w:tblW w:w="9972" w:type="dxa"/>
        <w:tblInd w:w="-16" w:type="dxa"/>
        <w:tblCellMar>
          <w:left w:w="70" w:type="dxa"/>
          <w:right w:w="70" w:type="dxa"/>
        </w:tblCellMar>
        <w:tblLook w:val="04A0" w:firstRow="1" w:lastRow="0" w:firstColumn="1" w:lastColumn="0" w:noHBand="0" w:noVBand="1"/>
      </w:tblPr>
      <w:tblGrid>
        <w:gridCol w:w="1278"/>
        <w:gridCol w:w="4255"/>
        <w:gridCol w:w="1703"/>
        <w:gridCol w:w="952"/>
        <w:gridCol w:w="1784"/>
      </w:tblGrid>
      <w:tr w:rsidR="005C4AA9" w:rsidRPr="00DF075D" w:rsidTr="004A32F9">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4255"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5C4AA9" w:rsidRPr="00DF075D" w:rsidTr="004A32F9">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4255"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B3206" w:rsidP="00DD5132">
            <w:pPr>
              <w:rPr>
                <w:rFonts w:eastAsia="Times New Roman" w:cstheme="minorHAnsi"/>
                <w:b/>
                <w:snapToGrid w:val="0"/>
                <w:u w:val="single"/>
                <w:lang w:val="es-ES_tradnl" w:eastAsia="es-ES"/>
              </w:rPr>
            </w:pPr>
            <w:r>
              <w:rPr>
                <w:rFonts w:asciiTheme="minorHAnsi" w:hAnsiTheme="minorHAnsi" w:cstheme="minorHAnsi"/>
                <w:bCs/>
              </w:rPr>
              <w:t>SERVICIO INTEGRAL DE SUMINISTRO DE MATERIAL DE OSTEOSÍNTESIS PARA PACIENTES QUE SON ATENDIDOS EN</w:t>
            </w:r>
            <w:r w:rsidR="006B3633">
              <w:rPr>
                <w:rFonts w:asciiTheme="minorHAnsi" w:hAnsiTheme="minorHAnsi" w:cstheme="minorHAnsi"/>
                <w:bCs/>
              </w:rPr>
              <w:t>:</w:t>
            </w:r>
            <w:r>
              <w:rPr>
                <w:rFonts w:asciiTheme="minorHAnsi" w:hAnsiTheme="minorHAnsi" w:cstheme="minorHAnsi"/>
                <w:bCs/>
              </w:rPr>
              <w:t xml:space="preserve"> HOSPITAL REGIONAL UNIVERSITARIO, HOSPITAL GENERAL TECOMÁN Y HOSPITAL GENERAL MANZANILLO</w:t>
            </w:r>
            <w:proofErr w:type="gramStart"/>
            <w:r>
              <w:rPr>
                <w:rFonts w:asciiTheme="minorHAnsi" w:hAnsiTheme="minorHAnsi" w:cstheme="minorHAnsi"/>
                <w:bCs/>
              </w:rPr>
              <w:t>.</w:t>
            </w:r>
            <w:r w:rsidR="00DD5132" w:rsidRPr="00DD5132">
              <w:rPr>
                <w:rFonts w:asciiTheme="minorHAnsi" w:hAnsiTheme="minorHAnsi" w:cstheme="minorHAnsi"/>
                <w:bCs/>
              </w:rPr>
              <w:t>.</w:t>
            </w:r>
            <w:proofErr w:type="gramEnd"/>
            <w:r w:rsidR="00DD5132" w:rsidRPr="00DD5132">
              <w:rPr>
                <w:rFonts w:asciiTheme="minorHAnsi" w:hAnsiTheme="minorHAnsi" w:cstheme="minorHAnsi"/>
                <w:bCs/>
              </w:rPr>
              <w:t xml:space="preserve"> </w:t>
            </w:r>
          </w:p>
        </w:tc>
        <w:tc>
          <w:tcPr>
            <w:tcW w:w="1703"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5C4AA9" w:rsidRPr="00EF0107" w:rsidRDefault="005C4AA9" w:rsidP="005C4AA9">
      <w:pPr>
        <w:ind w:right="-1"/>
        <w:rPr>
          <w:rFonts w:eastAsia="Times New Roman" w:cstheme="minorHAnsi"/>
          <w:b/>
          <w:lang w:eastAsia="es-MX"/>
        </w:rPr>
      </w:pPr>
    </w:p>
    <w:p w:rsidR="005C4AA9" w:rsidRDefault="005C4AA9" w:rsidP="005C4AA9">
      <w:pPr>
        <w:ind w:right="-1"/>
        <w:rPr>
          <w:rFonts w:eastAsia="Times New Roman" w:cstheme="minorHAnsi"/>
          <w:b/>
          <w:lang w:eastAsia="es-MX"/>
        </w:rPr>
      </w:pPr>
    </w:p>
    <w:p w:rsidR="005C4AA9" w:rsidRPr="00FA559B" w:rsidRDefault="005C4AA9" w:rsidP="005C4AA9">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5C4AA9" w:rsidRPr="00DE49AC" w:rsidRDefault="005C4AA9" w:rsidP="005C4AA9">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5C4AA9" w:rsidRPr="00DE49AC" w:rsidRDefault="005C4AA9" w:rsidP="005C4AA9">
      <w:pPr>
        <w:rPr>
          <w:rFonts w:eastAsia="Times New Roman" w:cstheme="minorHAnsi"/>
          <w:snapToGrid w:val="0"/>
          <w:lang w:eastAsia="es-MX"/>
        </w:rPr>
      </w:pPr>
    </w:p>
    <w:p w:rsidR="005C4AA9" w:rsidRPr="00DE49AC" w:rsidRDefault="005C4AA9" w:rsidP="005C4AA9">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5C4AA9" w:rsidRPr="00DE49AC" w:rsidRDefault="005C4AA9" w:rsidP="005C4AA9">
      <w:pPr>
        <w:rPr>
          <w:rFonts w:eastAsia="Times New Roman" w:cstheme="minorHAnsi"/>
          <w:snapToGrid w:val="0"/>
          <w:lang w:val="es-ES_tradnl"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5C4AA9" w:rsidRPr="00DE49AC" w:rsidRDefault="005C4AA9" w:rsidP="005C4AA9">
      <w:pPr>
        <w:ind w:right="-234"/>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5C4AA9" w:rsidRPr="00DE49AC" w:rsidRDefault="005C4AA9" w:rsidP="005C4AA9">
      <w:pPr>
        <w:rPr>
          <w:rFonts w:eastAsia="Times New Roman" w:cstheme="minorHAnsi"/>
          <w:caps/>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w:t>
      </w:r>
      <w:r w:rsidRPr="00DE49AC">
        <w:rPr>
          <w:rFonts w:eastAsia="Times New Roman" w:cstheme="minorHAnsi"/>
          <w:snapToGrid w:val="0"/>
          <w:lang w:eastAsia="es-ES"/>
        </w:rPr>
        <w:lastRenderedPageBreak/>
        <w:t xml:space="preserve">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5C4AA9" w:rsidRPr="00DE49AC" w:rsidRDefault="005C4AA9" w:rsidP="005C4AA9">
      <w:pPr>
        <w:rPr>
          <w:rFonts w:eastAsia="Times New Roman" w:cstheme="minorHAnsi"/>
          <w:snapToGrid w:val="0"/>
          <w:lang w:eastAsia="es-ES"/>
        </w:rPr>
      </w:pPr>
    </w:p>
    <w:p w:rsidR="005C4AA9" w:rsidRDefault="005C4AA9" w:rsidP="005C4AA9">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SERVICIOS </w:t>
      </w:r>
      <w:r w:rsidRPr="005054F3">
        <w:rPr>
          <w:rFonts w:cstheme="minorHAnsi"/>
          <w:bCs/>
        </w:rPr>
        <w:t>SOLICITADOS, EN LOS DOMICILIO</w:t>
      </w:r>
      <w:r>
        <w:rPr>
          <w:rFonts w:cstheme="minorHAnsi"/>
          <w:bCs/>
        </w:rPr>
        <w:t>S DE CADA UNO DE LOS HOSPITALES:</w:t>
      </w:r>
      <w:r w:rsidRPr="005054F3">
        <w:rPr>
          <w:rFonts w:cstheme="minorHAnsi"/>
          <w:bCs/>
        </w:rPr>
        <w:t xml:space="preserve"> </w:t>
      </w:r>
      <w:r w:rsidRPr="007F693D">
        <w:rPr>
          <w:rFonts w:cstheme="minorHAnsi"/>
          <w:b/>
          <w:bCs/>
        </w:rPr>
        <w:t xml:space="preserve">HOSPITAL REGIONAL UNIVERSITARIO </w:t>
      </w:r>
      <w:r w:rsidRPr="005054F3">
        <w:rPr>
          <w:rFonts w:cstheme="minorHAnsi"/>
          <w:bCs/>
        </w:rPr>
        <w:t xml:space="preserve">UBICADO EN KM 2 CARRETERA </w:t>
      </w:r>
      <w:r>
        <w:rPr>
          <w:rFonts w:cstheme="minorHAnsi"/>
          <w:bCs/>
        </w:rPr>
        <w:t>COLIMA</w:t>
      </w:r>
      <w:r w:rsidRPr="005054F3">
        <w:rPr>
          <w:rFonts w:cstheme="minorHAnsi"/>
          <w:bCs/>
        </w:rPr>
        <w:t xml:space="preserve">-GUADALAJARA COLONIA EL PORVENIR, </w:t>
      </w:r>
      <w:r w:rsidRPr="0045228C">
        <w:rPr>
          <w:rFonts w:eastAsia="Times New Roman" w:cs="Calibri"/>
          <w:b/>
          <w:snapToGrid w:val="0"/>
          <w:lang w:eastAsia="es-ES"/>
        </w:rPr>
        <w:t>HOSPITAL GENERAL DE TECOMÁN</w:t>
      </w:r>
      <w:r w:rsidRPr="0045228C">
        <w:rPr>
          <w:rFonts w:eastAsia="Times New Roman" w:cs="Calibri"/>
          <w:snapToGrid w:val="0"/>
          <w:lang w:eastAsia="es-ES"/>
        </w:rPr>
        <w:t xml:space="preserve"> CON DOMICILIO EN LA CALLE PROLONGACIÓN PEDRO TORRES S/N</w:t>
      </w:r>
      <w:r>
        <w:rPr>
          <w:rFonts w:eastAsia="Times New Roman" w:cs="Calibri"/>
          <w:snapToGrid w:val="0"/>
          <w:lang w:eastAsia="es-ES"/>
        </w:rPr>
        <w:t>,</w:t>
      </w:r>
      <w:r w:rsidRPr="0045228C">
        <w:rPr>
          <w:rFonts w:eastAsia="Times New Roman" w:cs="Calibri"/>
          <w:snapToGrid w:val="0"/>
          <w:lang w:eastAsia="es-ES"/>
        </w:rPr>
        <w:t xml:space="preserve"> CÓDIGO POSTAL  28130 TECOMÁN, COLIMA</w:t>
      </w:r>
      <w:r w:rsidRPr="0045228C">
        <w:rPr>
          <w:rFonts w:eastAsia="Times New Roman" w:cs="Calibri"/>
          <w:b/>
          <w:snapToGrid w:val="0"/>
          <w:lang w:eastAsia="es-ES"/>
        </w:rPr>
        <w:t>;</w:t>
      </w:r>
      <w:r>
        <w:rPr>
          <w:rFonts w:eastAsia="Times New Roman" w:cs="Calibri"/>
          <w:b/>
          <w:snapToGrid w:val="0"/>
          <w:lang w:eastAsia="es-ES"/>
        </w:rPr>
        <w:t xml:space="preserve"> </w:t>
      </w:r>
      <w:r w:rsidRPr="007F693D">
        <w:rPr>
          <w:rFonts w:cstheme="minorHAnsi"/>
          <w:b/>
          <w:bCs/>
        </w:rPr>
        <w:t>HOSPITAL MATERNO INFANTIL</w:t>
      </w:r>
      <w:r w:rsidRPr="005054F3">
        <w:rPr>
          <w:rFonts w:cstheme="minorHAnsi"/>
          <w:bCs/>
        </w:rPr>
        <w:t xml:space="preserve"> UBICADO AV. PAROTAS SIN NÚMERO, COL</w:t>
      </w:r>
      <w:r>
        <w:rPr>
          <w:rFonts w:cstheme="minorHAnsi"/>
          <w:bCs/>
        </w:rPr>
        <w:t>ONIA</w:t>
      </w:r>
      <w:r w:rsidRPr="005054F3">
        <w:rPr>
          <w:rFonts w:cstheme="minorHAnsi"/>
          <w:bCs/>
        </w:rPr>
        <w:t xml:space="preserve"> MINA DE</w:t>
      </w:r>
      <w:r>
        <w:rPr>
          <w:rFonts w:cstheme="minorHAnsi"/>
          <w:bCs/>
        </w:rPr>
        <w:t xml:space="preserve"> PEÑA, VILLA DE ÁLVAREZ, COLIMA,</w:t>
      </w:r>
      <w:r w:rsidRPr="005054F3">
        <w:rPr>
          <w:rFonts w:cstheme="minorHAnsi"/>
          <w:bCs/>
        </w:rPr>
        <w:t xml:space="preserve"> </w:t>
      </w:r>
      <w:r w:rsidRPr="007F693D">
        <w:rPr>
          <w:rFonts w:cstheme="minorHAnsi"/>
          <w:b/>
          <w:bCs/>
        </w:rPr>
        <w:t>HOSPITAL GENERAL DE MANZANILLO</w:t>
      </w:r>
      <w:r w:rsidRPr="005054F3">
        <w:rPr>
          <w:rFonts w:cstheme="minorHAnsi"/>
          <w:bCs/>
        </w:rPr>
        <w:t xml:space="preserve"> UBICADO EN AVENIDA ELÍAS ZAMORA VERDUZCO S/N, COLONIA N</w:t>
      </w:r>
      <w:r>
        <w:rPr>
          <w:rFonts w:cstheme="minorHAnsi"/>
          <w:bCs/>
        </w:rPr>
        <w:t>UEVO SALAGUA, MANZANILLO, COLIMA,</w:t>
      </w:r>
      <w:r w:rsidRPr="005054F3">
        <w:rPr>
          <w:rFonts w:cstheme="minorHAnsi"/>
          <w:bCs/>
        </w:rPr>
        <w:t xml:space="preserve"> </w:t>
      </w:r>
      <w:r w:rsidRPr="00F65FDB">
        <w:rPr>
          <w:rFonts w:cstheme="minorHAnsi"/>
          <w:b/>
          <w:bCs/>
        </w:rPr>
        <w:t>CENTRO ESTATAL DE HEMODÍALISIS</w:t>
      </w:r>
      <w:r>
        <w:rPr>
          <w:rFonts w:cstheme="minorHAnsi"/>
          <w:bCs/>
        </w:rPr>
        <w:t xml:space="preserve"> </w:t>
      </w:r>
      <w:r>
        <w:rPr>
          <w:rFonts w:cstheme="minorHAnsi"/>
        </w:rPr>
        <w:t xml:space="preserve">E </w:t>
      </w:r>
      <w:r w:rsidRPr="007F693D">
        <w:rPr>
          <w:rFonts w:cstheme="minorHAnsi"/>
          <w:b/>
          <w:bCs/>
        </w:rPr>
        <w:t>INSTITUTO ESTATAL DE CANCEROLOGÍA</w:t>
      </w:r>
      <w:r w:rsidRPr="005054F3">
        <w:rPr>
          <w:rFonts w:cstheme="minorHAnsi"/>
          <w:bCs/>
        </w:rPr>
        <w:t>, A</w:t>
      </w:r>
      <w:r>
        <w:rPr>
          <w:rFonts w:cstheme="minorHAnsi"/>
          <w:bCs/>
        </w:rPr>
        <w:t>VENIDA</w:t>
      </w:r>
      <w:r w:rsidRPr="005054F3">
        <w:rPr>
          <w:rFonts w:cstheme="minorHAnsi"/>
          <w:bCs/>
        </w:rPr>
        <w:t xml:space="preserve"> LICEO DE VARONES NÚM</w:t>
      </w:r>
      <w:r>
        <w:rPr>
          <w:rFonts w:cstheme="minorHAnsi"/>
          <w:bCs/>
        </w:rPr>
        <w:t>ERO</w:t>
      </w:r>
      <w:r w:rsidRPr="005054F3">
        <w:rPr>
          <w:rFonts w:cstheme="minorHAnsi"/>
          <w:bCs/>
        </w:rPr>
        <w:t xml:space="preserve"> 401, COL</w:t>
      </w:r>
      <w:r>
        <w:rPr>
          <w:rFonts w:cstheme="minorHAnsi"/>
          <w:bCs/>
        </w:rPr>
        <w:t>ONIA LA ESPERANZA, COLIMA, COLIMA,</w:t>
      </w:r>
      <w:r>
        <w:rPr>
          <w:rFonts w:cstheme="minorHAnsi"/>
        </w:rPr>
        <w:t xml:space="preserve"> </w:t>
      </w:r>
      <w:r w:rsidR="002778B9" w:rsidRPr="002778B9">
        <w:rPr>
          <w:rFonts w:cstheme="minorHAnsi"/>
        </w:rPr>
        <w:t>CENTRO ESTATAL DE TRANSFUSIÓN SANGUÍNEA. AV. H. AYUNTAMIENTO S/N. COLONIA BURÓCRATAS MUNICIPALES, C. P. 28040, COLIMA, COLIMA</w:t>
      </w:r>
      <w:r w:rsidR="002778B9">
        <w:rPr>
          <w:rFonts w:cstheme="minorHAnsi"/>
        </w:rPr>
        <w:t xml:space="preserve"> Y ALMACÉN CENTRAL </w:t>
      </w:r>
      <w:r w:rsidR="002778B9" w:rsidRPr="006F3828">
        <w:rPr>
          <w:rFonts w:asciiTheme="minorHAnsi" w:hAnsiTheme="minorHAnsi" w:cstheme="minorHAnsi"/>
          <w:snapToGrid w:val="0"/>
          <w:lang w:val="es-ES_tradnl"/>
        </w:rPr>
        <w:t>CALLE CARLOS SALAZAR PRECIADO NÚMERO. 249, COLONIA BURÓCRATAS MUNICIPALES, CÓDIGO POSTAL 28040, LA ESTANCIA, COLIMA, COLIMA</w:t>
      </w:r>
      <w:r w:rsidR="002778B9">
        <w:rPr>
          <w:rFonts w:asciiTheme="minorHAnsi" w:hAnsiTheme="minorHAnsi" w:cstheme="minorHAnsi"/>
          <w:snapToGrid w:val="0"/>
          <w:lang w:val="es-ES_tradnl"/>
        </w:rPr>
        <w:t>,</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2778B9" w:rsidRDefault="002778B9" w:rsidP="005C4AA9">
      <w:pPr>
        <w:rPr>
          <w:rFonts w:cstheme="minorHAnsi"/>
        </w:rPr>
      </w:pPr>
    </w:p>
    <w:p w:rsidR="002778B9" w:rsidRPr="002778B9" w:rsidRDefault="002778B9" w:rsidP="002778B9">
      <w:pPr>
        <w:rPr>
          <w:rFonts w:cstheme="minorHAnsi"/>
        </w:rPr>
      </w:pPr>
      <w:r w:rsidRPr="002778B9">
        <w:rPr>
          <w:rFonts w:cstheme="minorHAnsi"/>
        </w:rPr>
        <w:t>CENTRO ESTATAL DE TRANSFUSIÓN SANGUÍNEA. AV. H. AYUNTAMIENTO S/N. COLONIA BURÓCRATAS MUNICIPALES, C. P. 28040, COLIMA, COLIMA</w:t>
      </w:r>
    </w:p>
    <w:p w:rsidR="002778B9" w:rsidRDefault="002778B9" w:rsidP="005C4AA9">
      <w:pPr>
        <w:rPr>
          <w:rFonts w:cstheme="minorHAnsi"/>
        </w:rPr>
      </w:pP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5C4AA9" w:rsidRPr="00DE49AC" w:rsidRDefault="005C4AA9" w:rsidP="005C4AA9">
      <w:pPr>
        <w:rPr>
          <w:rFonts w:cstheme="minorHAnsi"/>
        </w:rPr>
      </w:pPr>
    </w:p>
    <w:p w:rsidR="005C4AA9" w:rsidRPr="00DE49AC" w:rsidRDefault="005C4AA9" w:rsidP="005C4AA9">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5C4AA9" w:rsidRPr="00DE49AC" w:rsidRDefault="005C4AA9" w:rsidP="005C4AA9">
      <w:pPr>
        <w:rPr>
          <w:rFonts w:cstheme="minorHAnsi"/>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5C4AA9" w:rsidRPr="00DE49AC" w:rsidRDefault="005C4AA9" w:rsidP="005C4AA9">
      <w:pPr>
        <w:rPr>
          <w:rFonts w:eastAsia="Times New Roman" w:cstheme="minorHAnsi"/>
          <w:b/>
          <w:bCs/>
          <w:snapToGrid w:val="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w:t>
      </w:r>
      <w:r w:rsidRPr="00DE49AC">
        <w:rPr>
          <w:rFonts w:eastAsia="Times New Roman" w:cstheme="minorHAnsi"/>
          <w:lang w:eastAsia="es-ES"/>
        </w:rPr>
        <w:lastRenderedPageBreak/>
        <w:t xml:space="preserve">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5C4AA9" w:rsidRPr="00DE49AC" w:rsidRDefault="005C4AA9" w:rsidP="005C4AA9">
      <w:pPr>
        <w:rPr>
          <w:rFonts w:eastAsia="Times New Roman" w:cstheme="minorHAnsi"/>
          <w:b/>
          <w:snapToGrid w:val="0"/>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5C4AA9" w:rsidRPr="00DE49AC" w:rsidRDefault="005C4AA9" w:rsidP="005C4AA9">
      <w:pPr>
        <w:rPr>
          <w:rFonts w:eastAsia="Times New Roman" w:cstheme="minorHAnsi"/>
          <w:lang w:eastAsia="es-ES"/>
        </w:rPr>
      </w:pPr>
    </w:p>
    <w:p w:rsidR="005C4AA9" w:rsidRPr="00DE49AC" w:rsidRDefault="005C4AA9" w:rsidP="005C4AA9">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lang w:eastAsia="es-ES"/>
        </w:rPr>
        <w:lastRenderedPageBreak/>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5C4AA9" w:rsidRPr="00DE49AC" w:rsidRDefault="005C4AA9" w:rsidP="005C4AA9">
      <w:pPr>
        <w:rPr>
          <w:rFonts w:eastAsia="Times New Roman" w:cstheme="minorHAnsi"/>
          <w:b/>
          <w:bCs/>
          <w:noProof/>
          <w:color w:val="00000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5C4AA9" w:rsidRPr="00DE49AC" w:rsidRDefault="005C4AA9" w:rsidP="00811784">
      <w:pPr>
        <w:numPr>
          <w:ilvl w:val="0"/>
          <w:numId w:val="57"/>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5C4AA9" w:rsidRPr="00DE49AC" w:rsidRDefault="005C4AA9" w:rsidP="00811784">
      <w:pPr>
        <w:numPr>
          <w:ilvl w:val="0"/>
          <w:numId w:val="57"/>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5C4AA9" w:rsidRPr="00DE49AC" w:rsidRDefault="005C4AA9" w:rsidP="00811784">
      <w:pPr>
        <w:numPr>
          <w:ilvl w:val="0"/>
          <w:numId w:val="57"/>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5C4AA9" w:rsidRPr="00DE49AC" w:rsidRDefault="005C4AA9" w:rsidP="005C4AA9">
      <w:pPr>
        <w:rPr>
          <w:rFonts w:eastAsia="Times New Roman" w:cstheme="minorHAnsi"/>
          <w:snapToGrid w:val="0"/>
          <w:lang w:eastAsia="es-ES"/>
        </w:rPr>
      </w:pPr>
    </w:p>
    <w:p w:rsidR="005C4AA9" w:rsidRPr="00DE49AC" w:rsidRDefault="005C4AA9" w:rsidP="005C4AA9">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5C4AA9" w:rsidRPr="00DE49AC" w:rsidRDefault="005C4AA9" w:rsidP="005C4AA9">
      <w:pPr>
        <w:autoSpaceDE w:val="0"/>
        <w:autoSpaceDN w:val="0"/>
        <w:adjustRightInd w:val="0"/>
        <w:rPr>
          <w:rFonts w:eastAsia="Times New Roman" w:cstheme="minorHAnsi"/>
          <w:lang w:eastAsia="es-ES"/>
        </w:rPr>
      </w:pPr>
    </w:p>
    <w:p w:rsidR="005C4AA9" w:rsidRPr="00DE49AC" w:rsidRDefault="005C4AA9" w:rsidP="005C4AA9">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5C4AA9" w:rsidRPr="00DE49AC" w:rsidRDefault="005C4AA9" w:rsidP="005C4AA9">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lastRenderedPageBreak/>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5C4AA9" w:rsidRPr="00DE49AC" w:rsidRDefault="005C4AA9" w:rsidP="005C4AA9">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lastRenderedPageBreak/>
        <w:t xml:space="preserve">F).- </w:t>
      </w:r>
      <w:r w:rsidRPr="00DE49AC">
        <w:rPr>
          <w:rFonts w:eastAsia="Times New Roman" w:cstheme="minorHAnsi"/>
          <w:snapToGrid w:val="0"/>
          <w:lang w:eastAsia="es-ES"/>
        </w:rPr>
        <w:t>QUE LA FIANZA SE OTORGA ATENDIENDO A TODAS LAS ESTIPULACIONES CONTENIDAS EN EL CONTRATO DESCRITO.</w:t>
      </w:r>
    </w:p>
    <w:p w:rsidR="005C4AA9" w:rsidRPr="00DE49AC" w:rsidRDefault="005C4AA9" w:rsidP="005C4AA9">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5C4AA9" w:rsidRPr="00DE49AC" w:rsidRDefault="005C4AA9" w:rsidP="005C4AA9">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5C4AA9" w:rsidRPr="00DE49AC" w:rsidRDefault="005C4AA9" w:rsidP="005C4AA9">
      <w:pPr>
        <w:rPr>
          <w:rFonts w:eastAsia="Times New Roman" w:cstheme="minorHAnsi"/>
          <w:b/>
          <w:cap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5C4AA9" w:rsidRPr="00DE49AC" w:rsidRDefault="005C4AA9" w:rsidP="005C4AA9">
      <w:pPr>
        <w:rPr>
          <w:rFonts w:eastAsia="Times New Roman" w:cstheme="minorHAnsi"/>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5C4AA9" w:rsidRPr="00DE49AC" w:rsidRDefault="005C4AA9" w:rsidP="005C4AA9">
      <w:pPr>
        <w:rPr>
          <w:rFonts w:cstheme="minorHAnsi"/>
          <w:lang w:eastAsia="es-ES"/>
        </w:rPr>
      </w:pPr>
    </w:p>
    <w:p w:rsidR="005C4AA9" w:rsidRPr="00DE49AC" w:rsidRDefault="005C4AA9" w:rsidP="00811784">
      <w:pPr>
        <w:numPr>
          <w:ilvl w:val="0"/>
          <w:numId w:val="58"/>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5C4AA9" w:rsidRPr="00DE49AC" w:rsidRDefault="005C4AA9" w:rsidP="005C4AA9">
      <w:pPr>
        <w:contextualSpacing/>
        <w:rPr>
          <w:rFonts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5C4AA9" w:rsidRPr="00DE49AC" w:rsidRDefault="005C4AA9" w:rsidP="005C4AA9">
      <w:pPr>
        <w:rPr>
          <w:rFonts w:eastAsia="Times New Roman" w:cstheme="minorHAnsi"/>
          <w:lang w:eastAsia="es-ES"/>
        </w:rPr>
      </w:pPr>
    </w:p>
    <w:p w:rsidR="005C4AA9" w:rsidRDefault="005C4AA9" w:rsidP="005C4AA9">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Pr="00DE49AC">
        <w:rPr>
          <w:rFonts w:cstheme="minorHAnsi"/>
          <w:bCs/>
        </w:rPr>
        <w:t xml:space="preserve">PARA LA PRESTACIÓN DEL </w:t>
      </w:r>
      <w:r w:rsidR="005B3206">
        <w:rPr>
          <w:rFonts w:asciiTheme="minorHAnsi" w:hAnsiTheme="minorHAnsi" w:cstheme="minorHAnsi"/>
          <w:bCs/>
        </w:rPr>
        <w:t>SERVICIO INTEGRAL DE SUMINISTRO DE MATERIAL DE OSTEOSÍNTESIS PARA PACIENTES QUE SON ATENDIDOS EN</w:t>
      </w:r>
      <w:r w:rsidR="006B3633">
        <w:rPr>
          <w:rFonts w:asciiTheme="minorHAnsi" w:hAnsiTheme="minorHAnsi" w:cstheme="minorHAnsi"/>
          <w:bCs/>
        </w:rPr>
        <w:t>:</w:t>
      </w:r>
      <w:r w:rsidR="005B3206">
        <w:rPr>
          <w:rFonts w:asciiTheme="minorHAnsi" w:hAnsiTheme="minorHAnsi" w:cstheme="minorHAnsi"/>
          <w:bCs/>
        </w:rPr>
        <w:t xml:space="preserve"> HOSPITAL REGIONAL UNIVERSITARIO, HOSPITAL GENERAL TECOMÁ</w:t>
      </w:r>
      <w:r w:rsidR="006B3633">
        <w:rPr>
          <w:rFonts w:asciiTheme="minorHAnsi" w:hAnsiTheme="minorHAnsi" w:cstheme="minorHAnsi"/>
          <w:bCs/>
        </w:rPr>
        <w:t>N Y HOSPITAL GENERAL MANZANILLO</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5C4AA9" w:rsidRDefault="005C4AA9" w:rsidP="005C4AA9">
      <w:pPr>
        <w:rPr>
          <w:rFonts w:eastAsia="Times New Roman" w:cstheme="minorHAnsi"/>
          <w:lang w:val="es-ES_tradnl" w:eastAsia="es-ES"/>
        </w:rPr>
      </w:pPr>
    </w:p>
    <w:p w:rsidR="005C4AA9"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5C4AA9" w:rsidRPr="00DE49AC" w:rsidTr="004A32F9">
        <w:trPr>
          <w:trHeight w:val="1985"/>
        </w:trPr>
        <w:tc>
          <w:tcPr>
            <w:tcW w:w="4786" w:type="dxa"/>
          </w:tcPr>
          <w:p w:rsidR="005C4AA9"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rPr>
                <w:rFonts w:asciiTheme="minorHAnsi" w:hAnsiTheme="minorHAnsi" w:cstheme="minorHAnsi"/>
                <w:b/>
                <w:bCs/>
                <w:color w:val="000000"/>
                <w:lang w:eastAsia="es-ES"/>
              </w:rPr>
            </w:pPr>
          </w:p>
        </w:tc>
        <w:tc>
          <w:tcPr>
            <w:tcW w:w="5103" w:type="dxa"/>
          </w:tcPr>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5C4AA9" w:rsidRPr="00F02CB7"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5C4AA9" w:rsidRPr="00DE49AC" w:rsidRDefault="005C4AA9" w:rsidP="005C4AA9">
      <w:pPr>
        <w:rPr>
          <w:rFonts w:eastAsia="Times New Roman" w:cstheme="minorHAnsi"/>
          <w:b/>
          <w:lang w:val="es-ES_tradnl" w:eastAsia="es-ES"/>
        </w:rPr>
      </w:pPr>
    </w:p>
    <w:p w:rsidR="005C4AA9" w:rsidRDefault="005C4AA9" w:rsidP="005C4AA9">
      <w:pPr>
        <w:rPr>
          <w:rFonts w:eastAsia="Times New Roman" w:cstheme="minorHAnsi"/>
          <w:b/>
          <w:lang w:val="es-ES_tradnl" w:eastAsia="es-ES"/>
        </w:rPr>
      </w:pPr>
    </w:p>
    <w:p w:rsidR="005C4AA9" w:rsidRPr="00DE49AC" w:rsidRDefault="005C4AA9" w:rsidP="005C4AA9">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5C4AA9" w:rsidRPr="00DE49AC" w:rsidTr="004A32F9">
        <w:trPr>
          <w:trHeight w:val="363"/>
        </w:trPr>
        <w:tc>
          <w:tcPr>
            <w:tcW w:w="4786" w:type="dxa"/>
          </w:tcPr>
          <w:p w:rsidR="005C4AA9" w:rsidRDefault="005C4AA9" w:rsidP="004A32F9">
            <w:pPr>
              <w:contextualSpacing/>
              <w:jc w:val="center"/>
              <w:rPr>
                <w:rFonts w:cstheme="minorHAnsi"/>
                <w:b/>
              </w:rPr>
            </w:pPr>
            <w:r w:rsidRPr="00DE49AC">
              <w:rPr>
                <w:rFonts w:cstheme="minorHAnsi"/>
                <w:b/>
              </w:rPr>
              <w:t xml:space="preserve">TESTIGO, ADMINISTRADOR Y VERIFICADOR DEL CONTRATO. </w:t>
            </w:r>
          </w:p>
          <w:p w:rsidR="005C4AA9"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r w:rsidRPr="00DE49AC">
              <w:rPr>
                <w:rFonts w:cstheme="minorHAnsi"/>
                <w:b/>
              </w:rPr>
              <w:t>__________________________________</w:t>
            </w:r>
          </w:p>
          <w:p w:rsidR="005C4AA9" w:rsidRPr="002976A3" w:rsidRDefault="005C4AA9" w:rsidP="004A32F9">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5C4AA9" w:rsidRPr="002976A3" w:rsidRDefault="005C4AA9" w:rsidP="004A32F9">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5C4AA9" w:rsidRPr="00F02CB7" w:rsidRDefault="005C4AA9" w:rsidP="004A32F9">
            <w:pPr>
              <w:ind w:right="-57"/>
              <w:contextualSpacing/>
              <w:jc w:val="center"/>
              <w:rPr>
                <w:rFonts w:eastAsia="Times New Roman" w:cstheme="minorHAnsi"/>
                <w:b/>
                <w:bCs/>
                <w:color w:val="000000"/>
                <w:highlight w:val="yellow"/>
                <w:lang w:eastAsia="es-ES"/>
              </w:rPr>
            </w:pPr>
          </w:p>
        </w:tc>
        <w:tc>
          <w:tcPr>
            <w:tcW w:w="5528" w:type="dxa"/>
          </w:tcPr>
          <w:p w:rsidR="005C4AA9" w:rsidRDefault="005C4AA9" w:rsidP="004A32F9">
            <w:pPr>
              <w:ind w:right="-57"/>
              <w:contextualSpacing/>
              <w:jc w:val="center"/>
              <w:rPr>
                <w:rFonts w:eastAsia="Times New Roman" w:cstheme="minorHAnsi"/>
                <w:b/>
                <w:bCs/>
                <w:color w:val="000000"/>
                <w:lang w:eastAsia="es-ES"/>
              </w:rPr>
            </w:pPr>
            <w:r w:rsidRPr="005D1D4C">
              <w:rPr>
                <w:rFonts w:cstheme="minorHAnsi"/>
                <w:b/>
              </w:rPr>
              <w:lastRenderedPageBreak/>
              <w:t>TESTIGO</w:t>
            </w:r>
            <w:r w:rsidRPr="005D1D4C">
              <w:rPr>
                <w:rFonts w:eastAsia="Times New Roman" w:cstheme="minorHAnsi"/>
                <w:b/>
                <w:bCs/>
                <w:color w:val="000000"/>
                <w:lang w:eastAsia="es-ES"/>
              </w:rPr>
              <w:t>.</w:t>
            </w:r>
          </w:p>
          <w:p w:rsidR="005C4AA9" w:rsidRDefault="005C4AA9" w:rsidP="004A32F9">
            <w:pPr>
              <w:ind w:right="-57"/>
              <w:contextualSpacing/>
              <w:jc w:val="center"/>
              <w:rPr>
                <w:rFonts w:eastAsia="Times New Roman" w:cstheme="minorHAnsi"/>
                <w:b/>
                <w:bCs/>
                <w:color w:val="000000"/>
                <w:lang w:eastAsia="es-ES"/>
              </w:rPr>
            </w:pPr>
          </w:p>
          <w:p w:rsidR="005C4AA9"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lastRenderedPageBreak/>
              <w:t xml:space="preserve"> </w:t>
            </w: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5C4AA9" w:rsidRPr="008A4287" w:rsidRDefault="005C4AA9" w:rsidP="004A32F9">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5C4AA9" w:rsidRPr="008A4287" w:rsidRDefault="005C4AA9" w:rsidP="004A32F9">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5C4AA9" w:rsidRPr="00DE49AC" w:rsidRDefault="005C4AA9" w:rsidP="004A32F9">
            <w:pPr>
              <w:contextualSpacing/>
              <w:jc w:val="center"/>
              <w:rPr>
                <w:rFonts w:cstheme="minorHAnsi"/>
                <w:b/>
                <w:bCs/>
                <w:highlight w:val="yellow"/>
              </w:rPr>
            </w:pPr>
          </w:p>
          <w:p w:rsidR="005C4AA9" w:rsidRDefault="005C4AA9" w:rsidP="004A32F9">
            <w:pPr>
              <w:contextualSpacing/>
              <w:jc w:val="center"/>
              <w:rPr>
                <w:rFonts w:eastAsia="Times New Roman" w:cstheme="minorHAnsi"/>
                <w:b/>
                <w:bCs/>
                <w:color w:val="000000"/>
                <w:highlight w:val="yellow"/>
                <w:lang w:eastAsia="es-ES"/>
              </w:rPr>
            </w:pPr>
          </w:p>
          <w:p w:rsidR="005C4AA9" w:rsidRPr="00DE49AC" w:rsidRDefault="005C4AA9" w:rsidP="004A32F9">
            <w:pPr>
              <w:contextualSpacing/>
              <w:jc w:val="center"/>
              <w:rPr>
                <w:rFonts w:eastAsia="Times New Roman" w:cstheme="minorHAnsi"/>
                <w:b/>
                <w:bCs/>
                <w:color w:val="000000"/>
                <w:highlight w:val="yellow"/>
                <w:lang w:eastAsia="es-ES"/>
              </w:rPr>
            </w:pPr>
          </w:p>
        </w:tc>
      </w:tr>
    </w:tbl>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lastRenderedPageBreak/>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DEL </w:t>
      </w:r>
      <w:r w:rsidR="005B3206">
        <w:rPr>
          <w:rFonts w:asciiTheme="minorHAnsi" w:hAnsiTheme="minorHAnsi" w:cstheme="minorHAnsi"/>
          <w:bCs/>
        </w:rPr>
        <w:t>SERVICIO INTEGRAL DE SUMINISTRO DE MATERIAL DE OSTEOSÍNTESIS PARA PACIENTES QUE SON ATENDIDOS EN</w:t>
      </w:r>
      <w:r w:rsidR="006B3633">
        <w:rPr>
          <w:rFonts w:asciiTheme="minorHAnsi" w:hAnsiTheme="minorHAnsi" w:cstheme="minorHAnsi"/>
          <w:bCs/>
        </w:rPr>
        <w:t>:</w:t>
      </w:r>
      <w:r w:rsidR="005B3206">
        <w:rPr>
          <w:rFonts w:asciiTheme="minorHAnsi" w:hAnsiTheme="minorHAnsi" w:cstheme="minorHAnsi"/>
          <w:bCs/>
        </w:rPr>
        <w:t xml:space="preserve"> HOSPITAL REGIONAL UNIVERSITARIO, HOSPITAL GENERAL TECOMÁN Y HOSPITAL GENERAL MANZANILLO</w:t>
      </w:r>
      <w:r w:rsidR="00DD5132">
        <w:rPr>
          <w:rFonts w:asciiTheme="minorHAnsi" w:hAnsiTheme="minorHAnsi" w:cstheme="minorHAnsi"/>
          <w:bCs/>
        </w:rPr>
        <w:t>,</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w:t>
      </w:r>
      <w:r w:rsidRPr="00E6398C">
        <w:rPr>
          <w:rFonts w:eastAsia="Times New Roman" w:cstheme="minorHAnsi"/>
          <w:noProof/>
          <w:lang w:eastAsia="es-ES"/>
        </w:rPr>
        <w:t xml:space="preserve">DEL </w:t>
      </w:r>
      <w:r w:rsidR="005B3206">
        <w:rPr>
          <w:rFonts w:asciiTheme="minorHAnsi" w:hAnsiTheme="minorHAnsi" w:cstheme="minorHAnsi"/>
          <w:bCs/>
        </w:rPr>
        <w:t>SERVICIO INTEGRAL DE SUMINISTRO DE MATERIAL DE OSTEOSÍNTESIS PARA PACIENTES QUE SON ATENDIDOS EN</w:t>
      </w:r>
      <w:r w:rsidR="006B3633">
        <w:rPr>
          <w:rFonts w:asciiTheme="minorHAnsi" w:hAnsiTheme="minorHAnsi" w:cstheme="minorHAnsi"/>
          <w:bCs/>
        </w:rPr>
        <w:t>:</w:t>
      </w:r>
      <w:r w:rsidR="005B3206">
        <w:rPr>
          <w:rFonts w:asciiTheme="minorHAnsi" w:hAnsiTheme="minorHAnsi" w:cstheme="minorHAnsi"/>
          <w:bCs/>
        </w:rPr>
        <w:t xml:space="preserve"> HOSPITAL REGIONAL UNIVERSITARIO, HOSPITAL GENERAL TECOMÁN Y HOSPITAL GENERAL MANZANILLO</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E07D72" w:rsidRPr="005C4AA9" w:rsidRDefault="00E07D72" w:rsidP="00856154">
      <w:pPr>
        <w:ind w:left="-709" w:right="-375"/>
        <w:jc w:val="left"/>
        <w:rPr>
          <w:rFonts w:ascii="Arial" w:eastAsia="Times New Roman" w:hAnsi="Arial" w:cs="Arial"/>
          <w:snapToGrid w:val="0"/>
          <w:sz w:val="20"/>
          <w:szCs w:val="20"/>
          <w:highlight w:val="yellow"/>
          <w:lang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068" w:rsidRDefault="002B0068" w:rsidP="00D6721E">
      <w:r>
        <w:separator/>
      </w:r>
    </w:p>
  </w:endnote>
  <w:endnote w:type="continuationSeparator" w:id="0">
    <w:p w:rsidR="002B0068" w:rsidRDefault="002B0068"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w Cen MT">
    <w:altName w:val="Lucida Sans Unicode"/>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EndPr/>
    <w:sdtContent>
      <w:p w:rsidR="007558C4" w:rsidRDefault="007558C4">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-285115</wp:posOffset>
              </wp:positionV>
              <wp:extent cx="7172325" cy="762000"/>
              <wp:effectExtent l="0" t="0" r="9525" b="0"/>
              <wp:wrapThrough wrapText="bothSides">
                <wp:wrapPolygon edited="0">
                  <wp:start x="0" y="0"/>
                  <wp:lineTo x="0" y="21060"/>
                  <wp:lineTo x="21571" y="21060"/>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762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AC79A9" w:rsidRPr="00AC79A9">
          <w:rPr>
            <w:noProof/>
            <w:lang w:val="es-ES"/>
          </w:rPr>
          <w:t>33</w:t>
        </w:r>
        <w:r>
          <w:fldChar w:fldCharType="end"/>
        </w:r>
      </w:p>
    </w:sdtContent>
  </w:sdt>
  <w:p w:rsidR="007558C4" w:rsidRDefault="007558C4"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068" w:rsidRDefault="002B0068" w:rsidP="00D6721E">
      <w:r>
        <w:separator/>
      </w:r>
    </w:p>
  </w:footnote>
  <w:footnote w:type="continuationSeparator" w:id="0">
    <w:p w:rsidR="002B0068" w:rsidRDefault="002B0068"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8C4" w:rsidRDefault="007558C4">
    <w:pPr>
      <w:pStyle w:val="Encabezado"/>
    </w:pPr>
  </w:p>
  <w:p w:rsidR="007558C4" w:rsidRDefault="007558C4">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2">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5">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nsid w:val="12C827E2"/>
    <w:multiLevelType w:val="hybridMultilevel"/>
    <w:tmpl w:val="65BA2366"/>
    <w:lvl w:ilvl="0" w:tplc="6DBC47EA">
      <w:start w:val="8"/>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3E3803"/>
    <w:multiLevelType w:val="hybridMultilevel"/>
    <w:tmpl w:val="40F6993A"/>
    <w:numStyleLink w:val="Estiloimportado15"/>
  </w:abstractNum>
  <w:abstractNum w:abstractNumId="2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7">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1">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37431D4"/>
    <w:multiLevelType w:val="hybridMultilevel"/>
    <w:tmpl w:val="31D652A4"/>
    <w:numStyleLink w:val="Estiloimportado16"/>
  </w:abstractNum>
  <w:abstractNum w:abstractNumId="33">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5">
    <w:nsid w:val="3BC06705"/>
    <w:multiLevelType w:val="hybridMultilevel"/>
    <w:tmpl w:val="038433F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32352DD"/>
    <w:multiLevelType w:val="hybridMultilevel"/>
    <w:tmpl w:val="6456C6EA"/>
    <w:lvl w:ilvl="0" w:tplc="080A0001">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5BB6903"/>
    <w:multiLevelType w:val="hybridMultilevel"/>
    <w:tmpl w:val="CB68F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4F8D2366"/>
    <w:multiLevelType w:val="hybridMultilevel"/>
    <w:tmpl w:val="C7ACC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3">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9">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2843F5D"/>
    <w:multiLevelType w:val="hybridMultilevel"/>
    <w:tmpl w:val="40F6993A"/>
    <w:lvl w:ilvl="0" w:tplc="4B08BF02">
      <w:start w:val="1"/>
      <w:numFmt w:val="decimal"/>
      <w:lvlText w:val="%1."/>
      <w:lvlJc w:val="left"/>
      <w:pPr>
        <w:tabs>
          <w:tab w:val="left" w:pos="350"/>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939" w:hanging="513"/>
      </w:pPr>
      <w:rPr>
        <w:rFonts w:hAnsi="Arial Unicode MS"/>
        <w:caps w:val="0"/>
        <w:smallCaps w:val="0"/>
        <w:strike w:val="0"/>
        <w:dstrike w:val="0"/>
        <w:color w:val="000000"/>
        <w:spacing w:val="0"/>
        <w:w w:val="100"/>
        <w:kern w:val="0"/>
        <w:position w:val="0"/>
        <w:highlight w:val="none"/>
        <w:vertAlign w:val="baseline"/>
      </w:rPr>
    </w:lvl>
    <w:lvl w:ilvl="1" w:tplc="4AE81698">
      <w:start w:val="1"/>
      <w:numFmt w:val="upperLetter"/>
      <w:lvlText w:val="%2)"/>
      <w:lvlJc w:val="left"/>
      <w:pPr>
        <w:tabs>
          <w:tab w:val="left" w:pos="285"/>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34EEE538">
      <w:start w:val="1"/>
      <w:numFmt w:val="lowerRoman"/>
      <w:lvlText w:val="%3."/>
      <w:lvlJc w:val="left"/>
      <w:pPr>
        <w:tabs>
          <w:tab w:val="left" w:pos="285"/>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3F92276A">
      <w:start w:val="1"/>
      <w:numFmt w:val="decimal"/>
      <w:lvlText w:val="%4."/>
      <w:lvlJc w:val="left"/>
      <w:pPr>
        <w:tabs>
          <w:tab w:val="left" w:pos="285"/>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58B473DA">
      <w:start w:val="1"/>
      <w:numFmt w:val="lowerLetter"/>
      <w:lvlText w:val="%5."/>
      <w:lvlJc w:val="left"/>
      <w:pPr>
        <w:tabs>
          <w:tab w:val="left" w:pos="285"/>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0E8A0866">
      <w:start w:val="1"/>
      <w:numFmt w:val="lowerRoman"/>
      <w:lvlText w:val="%6."/>
      <w:lvlJc w:val="left"/>
      <w:pPr>
        <w:tabs>
          <w:tab w:val="left" w:pos="285"/>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92C4E484">
      <w:start w:val="1"/>
      <w:numFmt w:val="decimal"/>
      <w:lvlText w:val="%7."/>
      <w:lvlJc w:val="left"/>
      <w:pPr>
        <w:tabs>
          <w:tab w:val="left" w:pos="285"/>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528E64D0">
      <w:start w:val="1"/>
      <w:numFmt w:val="lowerLetter"/>
      <w:lvlText w:val="%8."/>
      <w:lvlJc w:val="left"/>
      <w:pPr>
        <w:tabs>
          <w:tab w:val="left" w:pos="285"/>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E86CF702">
      <w:start w:val="1"/>
      <w:numFmt w:val="lowerRoman"/>
      <w:lvlText w:val="%9."/>
      <w:lvlJc w:val="left"/>
      <w:pPr>
        <w:tabs>
          <w:tab w:val="left" w:pos="285"/>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52">
    <w:nsid w:val="652B614F"/>
    <w:multiLevelType w:val="hybridMultilevel"/>
    <w:tmpl w:val="7D828228"/>
    <w:lvl w:ilvl="0" w:tplc="AC34EBE0">
      <w:start w:val="3"/>
      <w:numFmt w:val="upperLetter"/>
      <w:lvlText w:val="%1)"/>
      <w:lvlJc w:val="left"/>
      <w:pPr>
        <w:ind w:left="2007" w:hanging="360"/>
      </w:pPr>
      <w:rPr>
        <w:rFonts w:hint="default"/>
      </w:rPr>
    </w:lvl>
    <w:lvl w:ilvl="1" w:tplc="080A0019">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53">
    <w:nsid w:val="65F93F1C"/>
    <w:multiLevelType w:val="hybridMultilevel"/>
    <w:tmpl w:val="83723E4A"/>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C8279A3"/>
    <w:multiLevelType w:val="hybridMultilevel"/>
    <w:tmpl w:val="DF52067E"/>
    <w:lvl w:ilvl="0" w:tplc="080A000F">
      <w:start w:val="1"/>
      <w:numFmt w:val="decimal"/>
      <w:lvlText w:val="%1."/>
      <w:lvlJc w:val="left"/>
      <w:pPr>
        <w:ind w:left="720" w:hanging="360"/>
      </w:pPr>
    </w:lvl>
    <w:lvl w:ilvl="1" w:tplc="080A0019">
      <w:start w:val="1"/>
      <w:numFmt w:val="lowerLetter"/>
      <w:lvlText w:val="%2."/>
      <w:lvlJc w:val="left"/>
      <w:pPr>
        <w:ind w:left="1212" w:hanging="360"/>
      </w:pPr>
    </w:lvl>
    <w:lvl w:ilvl="2" w:tplc="CF965F8E">
      <w:start w:val="1"/>
      <w:numFmt w:val="upperRoman"/>
      <w:lvlText w:val="%3)"/>
      <w:lvlJc w:val="left"/>
      <w:pPr>
        <w:ind w:left="2700" w:hanging="720"/>
      </w:pPr>
      <w:rPr>
        <w:rFonts w:hint="default"/>
      </w:rPr>
    </w:lvl>
    <w:lvl w:ilvl="3" w:tplc="7892EAE8">
      <w:start w:val="1"/>
      <w:numFmt w:val="upperRoman"/>
      <w:lvlText w:val="%4."/>
      <w:lvlJc w:val="left"/>
      <w:pPr>
        <w:ind w:left="3240" w:hanging="720"/>
      </w:pPr>
      <w:rPr>
        <w:rFonts w:hint="default"/>
      </w:rPr>
    </w:lvl>
    <w:lvl w:ilvl="4" w:tplc="64A2F414">
      <w:numFmt w:val="bullet"/>
      <w:lvlText w:val="•"/>
      <w:lvlJc w:val="left"/>
      <w:pPr>
        <w:ind w:left="3600" w:hanging="360"/>
      </w:pPr>
      <w:rPr>
        <w:rFonts w:ascii="Arial" w:eastAsia="Calibri" w:hAnsi="Arial" w:cs="Arial" w:hint="default"/>
      </w:rPr>
    </w:lvl>
    <w:lvl w:ilvl="5" w:tplc="549EB56A">
      <w:start w:val="3"/>
      <w:numFmt w:val="decimal"/>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6">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7">
    <w:nsid w:val="6E11439B"/>
    <w:multiLevelType w:val="hybridMultilevel"/>
    <w:tmpl w:val="72C4447A"/>
    <w:lvl w:ilvl="0" w:tplc="080A0001">
      <w:start w:val="1"/>
      <w:numFmt w:val="lowerLetter"/>
      <w:lvlText w:val="%1)"/>
      <w:lvlJc w:val="left"/>
      <w:pPr>
        <w:tabs>
          <w:tab w:val="num" w:pos="720"/>
        </w:tabs>
        <w:ind w:left="72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8">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2">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3">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5">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4"/>
  </w:num>
  <w:num w:numId="3">
    <w:abstractNumId w:val="55"/>
  </w:num>
  <w:num w:numId="4">
    <w:abstractNumId w:val="17"/>
  </w:num>
  <w:num w:numId="5">
    <w:abstractNumId w:val="29"/>
  </w:num>
  <w:num w:numId="6">
    <w:abstractNumId w:val="56"/>
  </w:num>
  <w:num w:numId="7">
    <w:abstractNumId w:val="34"/>
  </w:num>
  <w:num w:numId="8">
    <w:abstractNumId w:val="19"/>
  </w:num>
  <w:num w:numId="9">
    <w:abstractNumId w:val="65"/>
  </w:num>
  <w:num w:numId="10">
    <w:abstractNumId w:val="47"/>
  </w:num>
  <w:num w:numId="11">
    <w:abstractNumId w:val="39"/>
  </w:num>
  <w:num w:numId="12">
    <w:abstractNumId w:val="22"/>
  </w:num>
  <w:num w:numId="13">
    <w:abstractNumId w:val="28"/>
  </w:num>
  <w:num w:numId="14">
    <w:abstractNumId w:val="44"/>
  </w:num>
  <w:num w:numId="15">
    <w:abstractNumId w:val="23"/>
  </w:num>
  <w:num w:numId="16">
    <w:abstractNumId w:val="24"/>
  </w:num>
  <w:num w:numId="17">
    <w:abstractNumId w:val="60"/>
  </w:num>
  <w:num w:numId="18">
    <w:abstractNumId w:val="46"/>
  </w:num>
  <w:num w:numId="19">
    <w:abstractNumId w:val="8"/>
  </w:num>
  <w:num w:numId="20">
    <w:abstractNumId w:val="21"/>
  </w:num>
  <w:num w:numId="21">
    <w:abstractNumId w:val="21"/>
    <w:lvlOverride w:ilvl="0">
      <w:lvl w:ilvl="0" w:tplc="7F2C4412">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A900430">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B89372">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11CB82E">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41EDDC8">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22ADA52">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60E9C82">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E10E89A">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2526C42">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7F2C4412">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A900430">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B8937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11CB82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41EDDC8">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22ADA52">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60E9C82">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E10E89A">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2526C42">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8"/>
  </w:num>
  <w:num w:numId="24">
    <w:abstractNumId w:val="32"/>
  </w:num>
  <w:num w:numId="25">
    <w:abstractNumId w:val="13"/>
  </w:num>
  <w:num w:numId="26">
    <w:abstractNumId w:val="63"/>
  </w:num>
  <w:num w:numId="27">
    <w:abstractNumId w:val="26"/>
  </w:num>
  <w:num w:numId="28">
    <w:abstractNumId w:val="3"/>
  </w:num>
  <w:num w:numId="29">
    <w:abstractNumId w:val="50"/>
  </w:num>
  <w:num w:numId="30">
    <w:abstractNumId w:val="45"/>
  </w:num>
  <w:num w:numId="31">
    <w:abstractNumId w:val="6"/>
  </w:num>
  <w:num w:numId="32">
    <w:abstractNumId w:val="27"/>
  </w:num>
  <w:num w:numId="33">
    <w:abstractNumId w:val="2"/>
  </w:num>
  <w:num w:numId="34">
    <w:abstractNumId w:val="14"/>
  </w:num>
  <w:num w:numId="35">
    <w:abstractNumId w:val="12"/>
  </w:num>
  <w:num w:numId="36">
    <w:abstractNumId w:val="7"/>
  </w:num>
  <w:num w:numId="37">
    <w:abstractNumId w:val="33"/>
  </w:num>
  <w:num w:numId="38">
    <w:abstractNumId w:val="10"/>
  </w:num>
  <w:num w:numId="39">
    <w:abstractNumId w:val="1"/>
  </w:num>
  <w:num w:numId="40">
    <w:abstractNumId w:val="0"/>
  </w:num>
  <w:num w:numId="41">
    <w:abstractNumId w:val="9"/>
  </w:num>
  <w:num w:numId="42">
    <w:abstractNumId w:val="62"/>
  </w:num>
  <w:num w:numId="43">
    <w:abstractNumId w:val="30"/>
  </w:num>
  <w:num w:numId="44">
    <w:abstractNumId w:val="11"/>
  </w:num>
  <w:num w:numId="45">
    <w:abstractNumId w:val="5"/>
  </w:num>
  <w:num w:numId="46">
    <w:abstractNumId w:val="25"/>
  </w:num>
  <w:num w:numId="47">
    <w:abstractNumId w:val="15"/>
  </w:num>
  <w:num w:numId="48">
    <w:abstractNumId w:val="41"/>
  </w:num>
  <w:num w:numId="49">
    <w:abstractNumId w:val="20"/>
  </w:num>
  <w:num w:numId="50">
    <w:abstractNumId w:val="18"/>
  </w:num>
  <w:num w:numId="51">
    <w:abstractNumId w:val="31"/>
  </w:num>
  <w:num w:numId="52">
    <w:abstractNumId w:val="49"/>
  </w:num>
  <w:num w:numId="53">
    <w:abstractNumId w:val="61"/>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num>
  <w:num w:numId="57">
    <w:abstractNumId w:val="42"/>
  </w:num>
  <w:num w:numId="58">
    <w:abstractNumId w:val="36"/>
  </w:num>
  <w:num w:numId="59">
    <w:abstractNumId w:val="16"/>
  </w:num>
  <w:num w:numId="60">
    <w:abstractNumId w:val="57"/>
  </w:num>
  <w:num w:numId="61">
    <w:abstractNumId w:val="35"/>
  </w:num>
  <w:num w:numId="62">
    <w:abstractNumId w:val="37"/>
  </w:num>
  <w:num w:numId="63">
    <w:abstractNumId w:val="53"/>
  </w:num>
  <w:num w:numId="64">
    <w:abstractNumId w:val="38"/>
  </w:num>
  <w:num w:numId="65">
    <w:abstractNumId w:val="40"/>
  </w:num>
  <w:num w:numId="66">
    <w:abstractNumId w:val="54"/>
  </w:num>
  <w:num w:numId="67">
    <w:abstractNumId w:val="51"/>
  </w:num>
  <w:num w:numId="68">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635"/>
    <w:rsid w:val="0000694F"/>
    <w:rsid w:val="00007BD8"/>
    <w:rsid w:val="000118E6"/>
    <w:rsid w:val="000125FF"/>
    <w:rsid w:val="00016E08"/>
    <w:rsid w:val="0002125A"/>
    <w:rsid w:val="00030DA7"/>
    <w:rsid w:val="00032A1D"/>
    <w:rsid w:val="00041338"/>
    <w:rsid w:val="0004664B"/>
    <w:rsid w:val="00053DED"/>
    <w:rsid w:val="00056209"/>
    <w:rsid w:val="00061628"/>
    <w:rsid w:val="0007096A"/>
    <w:rsid w:val="00073920"/>
    <w:rsid w:val="000818EA"/>
    <w:rsid w:val="00081BC0"/>
    <w:rsid w:val="00085838"/>
    <w:rsid w:val="00091D0D"/>
    <w:rsid w:val="0009301C"/>
    <w:rsid w:val="00095640"/>
    <w:rsid w:val="000A0DB8"/>
    <w:rsid w:val="000A2B89"/>
    <w:rsid w:val="000C7855"/>
    <w:rsid w:val="000E1D53"/>
    <w:rsid w:val="000E4520"/>
    <w:rsid w:val="000F7A8D"/>
    <w:rsid w:val="00102EF6"/>
    <w:rsid w:val="0011677F"/>
    <w:rsid w:val="0012260E"/>
    <w:rsid w:val="00130D53"/>
    <w:rsid w:val="001423B7"/>
    <w:rsid w:val="00150BDF"/>
    <w:rsid w:val="001606C9"/>
    <w:rsid w:val="00163080"/>
    <w:rsid w:val="001659D3"/>
    <w:rsid w:val="00170F48"/>
    <w:rsid w:val="00172579"/>
    <w:rsid w:val="00172C61"/>
    <w:rsid w:val="0017758C"/>
    <w:rsid w:val="00194CD0"/>
    <w:rsid w:val="001A48C9"/>
    <w:rsid w:val="001B1DAE"/>
    <w:rsid w:val="001B35D2"/>
    <w:rsid w:val="001C06CA"/>
    <w:rsid w:val="001C3F0B"/>
    <w:rsid w:val="001D1ABE"/>
    <w:rsid w:val="001F72C7"/>
    <w:rsid w:val="00217E9E"/>
    <w:rsid w:val="00225BF1"/>
    <w:rsid w:val="0023769A"/>
    <w:rsid w:val="00237C94"/>
    <w:rsid w:val="002574B1"/>
    <w:rsid w:val="00261C41"/>
    <w:rsid w:val="00264012"/>
    <w:rsid w:val="00265B3B"/>
    <w:rsid w:val="002709CF"/>
    <w:rsid w:val="00275210"/>
    <w:rsid w:val="002778B9"/>
    <w:rsid w:val="00277AF7"/>
    <w:rsid w:val="00282313"/>
    <w:rsid w:val="0028571E"/>
    <w:rsid w:val="00296672"/>
    <w:rsid w:val="002A26D0"/>
    <w:rsid w:val="002B0068"/>
    <w:rsid w:val="002C4EE5"/>
    <w:rsid w:val="002D3952"/>
    <w:rsid w:val="002E1849"/>
    <w:rsid w:val="002F633C"/>
    <w:rsid w:val="002F7E2C"/>
    <w:rsid w:val="00303ED7"/>
    <w:rsid w:val="003339E4"/>
    <w:rsid w:val="003341E6"/>
    <w:rsid w:val="00337025"/>
    <w:rsid w:val="00351D85"/>
    <w:rsid w:val="003540C6"/>
    <w:rsid w:val="003656EC"/>
    <w:rsid w:val="00382649"/>
    <w:rsid w:val="00383C15"/>
    <w:rsid w:val="00385A77"/>
    <w:rsid w:val="00385F44"/>
    <w:rsid w:val="003B5C06"/>
    <w:rsid w:val="003B6A32"/>
    <w:rsid w:val="003C0647"/>
    <w:rsid w:val="003C34C3"/>
    <w:rsid w:val="003F01D6"/>
    <w:rsid w:val="003F4344"/>
    <w:rsid w:val="003F5046"/>
    <w:rsid w:val="003F67F9"/>
    <w:rsid w:val="00400C6B"/>
    <w:rsid w:val="0046449E"/>
    <w:rsid w:val="00467672"/>
    <w:rsid w:val="004704C8"/>
    <w:rsid w:val="004762E9"/>
    <w:rsid w:val="00476439"/>
    <w:rsid w:val="00481CBA"/>
    <w:rsid w:val="004A32F9"/>
    <w:rsid w:val="004A36EA"/>
    <w:rsid w:val="004A3A36"/>
    <w:rsid w:val="004A4AFE"/>
    <w:rsid w:val="004E06A1"/>
    <w:rsid w:val="004F3D99"/>
    <w:rsid w:val="004F545F"/>
    <w:rsid w:val="00501CF7"/>
    <w:rsid w:val="00542766"/>
    <w:rsid w:val="00557098"/>
    <w:rsid w:val="00573230"/>
    <w:rsid w:val="00574D1F"/>
    <w:rsid w:val="005834CB"/>
    <w:rsid w:val="0059607A"/>
    <w:rsid w:val="005B267C"/>
    <w:rsid w:val="005B3206"/>
    <w:rsid w:val="005C4AA9"/>
    <w:rsid w:val="00600289"/>
    <w:rsid w:val="00613F28"/>
    <w:rsid w:val="00624719"/>
    <w:rsid w:val="0064657A"/>
    <w:rsid w:val="00661114"/>
    <w:rsid w:val="00661296"/>
    <w:rsid w:val="00680D81"/>
    <w:rsid w:val="00682D70"/>
    <w:rsid w:val="00683E8A"/>
    <w:rsid w:val="006866EF"/>
    <w:rsid w:val="00690459"/>
    <w:rsid w:val="006B3633"/>
    <w:rsid w:val="006B5784"/>
    <w:rsid w:val="006C6F03"/>
    <w:rsid w:val="006E0495"/>
    <w:rsid w:val="006E64C7"/>
    <w:rsid w:val="006F01DC"/>
    <w:rsid w:val="006F0A63"/>
    <w:rsid w:val="006F3198"/>
    <w:rsid w:val="006F4EA8"/>
    <w:rsid w:val="00700D89"/>
    <w:rsid w:val="00703F68"/>
    <w:rsid w:val="00707FB8"/>
    <w:rsid w:val="0071024C"/>
    <w:rsid w:val="007222CF"/>
    <w:rsid w:val="00723267"/>
    <w:rsid w:val="007558C4"/>
    <w:rsid w:val="00760523"/>
    <w:rsid w:val="0076370F"/>
    <w:rsid w:val="00772F35"/>
    <w:rsid w:val="00795D12"/>
    <w:rsid w:val="007D21AA"/>
    <w:rsid w:val="007F6547"/>
    <w:rsid w:val="00804277"/>
    <w:rsid w:val="00805F16"/>
    <w:rsid w:val="00811784"/>
    <w:rsid w:val="00811CE9"/>
    <w:rsid w:val="008137A1"/>
    <w:rsid w:val="00814353"/>
    <w:rsid w:val="0081726A"/>
    <w:rsid w:val="00820CE4"/>
    <w:rsid w:val="00856154"/>
    <w:rsid w:val="00865B7F"/>
    <w:rsid w:val="008661FC"/>
    <w:rsid w:val="00866AAB"/>
    <w:rsid w:val="00875FB3"/>
    <w:rsid w:val="00885A79"/>
    <w:rsid w:val="00894F7D"/>
    <w:rsid w:val="008B0A41"/>
    <w:rsid w:val="008B209D"/>
    <w:rsid w:val="008C170E"/>
    <w:rsid w:val="008C276C"/>
    <w:rsid w:val="008E37D4"/>
    <w:rsid w:val="0090079D"/>
    <w:rsid w:val="00900E23"/>
    <w:rsid w:val="009050B1"/>
    <w:rsid w:val="00910C9E"/>
    <w:rsid w:val="00916D96"/>
    <w:rsid w:val="00917C3C"/>
    <w:rsid w:val="00920B7E"/>
    <w:rsid w:val="009360A6"/>
    <w:rsid w:val="0094647B"/>
    <w:rsid w:val="00947C31"/>
    <w:rsid w:val="00950A41"/>
    <w:rsid w:val="00970A87"/>
    <w:rsid w:val="0097329B"/>
    <w:rsid w:val="009A4F48"/>
    <w:rsid w:val="009B0AA9"/>
    <w:rsid w:val="009B273A"/>
    <w:rsid w:val="009B28AC"/>
    <w:rsid w:val="009C2C01"/>
    <w:rsid w:val="009C6D5D"/>
    <w:rsid w:val="009C7E8D"/>
    <w:rsid w:val="009D240C"/>
    <w:rsid w:val="009E6B3F"/>
    <w:rsid w:val="009F2E51"/>
    <w:rsid w:val="00A06609"/>
    <w:rsid w:val="00A07519"/>
    <w:rsid w:val="00A100CD"/>
    <w:rsid w:val="00A2738E"/>
    <w:rsid w:val="00A33BD3"/>
    <w:rsid w:val="00A35D13"/>
    <w:rsid w:val="00A4344B"/>
    <w:rsid w:val="00A47881"/>
    <w:rsid w:val="00A5322F"/>
    <w:rsid w:val="00A63E43"/>
    <w:rsid w:val="00A71296"/>
    <w:rsid w:val="00A869F0"/>
    <w:rsid w:val="00A97143"/>
    <w:rsid w:val="00AA38A6"/>
    <w:rsid w:val="00AC172E"/>
    <w:rsid w:val="00AC1AEC"/>
    <w:rsid w:val="00AC79A9"/>
    <w:rsid w:val="00AD2AD3"/>
    <w:rsid w:val="00AE2ED6"/>
    <w:rsid w:val="00AF369E"/>
    <w:rsid w:val="00B00CB2"/>
    <w:rsid w:val="00B01485"/>
    <w:rsid w:val="00B10A66"/>
    <w:rsid w:val="00B13CDC"/>
    <w:rsid w:val="00B3640F"/>
    <w:rsid w:val="00B42F76"/>
    <w:rsid w:val="00B43A3F"/>
    <w:rsid w:val="00B44DC0"/>
    <w:rsid w:val="00B52B69"/>
    <w:rsid w:val="00B63358"/>
    <w:rsid w:val="00B7690B"/>
    <w:rsid w:val="00B81DB0"/>
    <w:rsid w:val="00B8563D"/>
    <w:rsid w:val="00B93BA8"/>
    <w:rsid w:val="00BB54CD"/>
    <w:rsid w:val="00BC05A6"/>
    <w:rsid w:val="00BC2540"/>
    <w:rsid w:val="00BC7661"/>
    <w:rsid w:val="00BE186E"/>
    <w:rsid w:val="00BE4705"/>
    <w:rsid w:val="00BE62BE"/>
    <w:rsid w:val="00C01D8F"/>
    <w:rsid w:val="00C03BCA"/>
    <w:rsid w:val="00C04C8F"/>
    <w:rsid w:val="00C12880"/>
    <w:rsid w:val="00C2762B"/>
    <w:rsid w:val="00C36AC1"/>
    <w:rsid w:val="00C41A66"/>
    <w:rsid w:val="00C54A22"/>
    <w:rsid w:val="00C608F5"/>
    <w:rsid w:val="00C62DD6"/>
    <w:rsid w:val="00C719B2"/>
    <w:rsid w:val="00C74349"/>
    <w:rsid w:val="00C8183C"/>
    <w:rsid w:val="00C971E6"/>
    <w:rsid w:val="00CB5BAC"/>
    <w:rsid w:val="00CC407D"/>
    <w:rsid w:val="00CC54FC"/>
    <w:rsid w:val="00CE0614"/>
    <w:rsid w:val="00D038C4"/>
    <w:rsid w:val="00D239C2"/>
    <w:rsid w:val="00D2731C"/>
    <w:rsid w:val="00D4178F"/>
    <w:rsid w:val="00D41A9A"/>
    <w:rsid w:val="00D50892"/>
    <w:rsid w:val="00D63A36"/>
    <w:rsid w:val="00D65541"/>
    <w:rsid w:val="00D6721E"/>
    <w:rsid w:val="00D73757"/>
    <w:rsid w:val="00D851BF"/>
    <w:rsid w:val="00D852BC"/>
    <w:rsid w:val="00DC2067"/>
    <w:rsid w:val="00DC3A69"/>
    <w:rsid w:val="00DD2341"/>
    <w:rsid w:val="00DD5132"/>
    <w:rsid w:val="00DE3890"/>
    <w:rsid w:val="00DE6401"/>
    <w:rsid w:val="00E00022"/>
    <w:rsid w:val="00E02DB6"/>
    <w:rsid w:val="00E07D72"/>
    <w:rsid w:val="00E17E40"/>
    <w:rsid w:val="00E2112D"/>
    <w:rsid w:val="00E221C6"/>
    <w:rsid w:val="00E31EF9"/>
    <w:rsid w:val="00E355AC"/>
    <w:rsid w:val="00E3655C"/>
    <w:rsid w:val="00E37715"/>
    <w:rsid w:val="00E40EF5"/>
    <w:rsid w:val="00E42FAA"/>
    <w:rsid w:val="00E45BE1"/>
    <w:rsid w:val="00E55471"/>
    <w:rsid w:val="00E62777"/>
    <w:rsid w:val="00E7098F"/>
    <w:rsid w:val="00E74040"/>
    <w:rsid w:val="00E77C77"/>
    <w:rsid w:val="00E91E35"/>
    <w:rsid w:val="00E94D8E"/>
    <w:rsid w:val="00E953E2"/>
    <w:rsid w:val="00EA42A7"/>
    <w:rsid w:val="00EA4EA0"/>
    <w:rsid w:val="00EA6145"/>
    <w:rsid w:val="00EB4880"/>
    <w:rsid w:val="00EB68B4"/>
    <w:rsid w:val="00ED0B84"/>
    <w:rsid w:val="00ED35B6"/>
    <w:rsid w:val="00EE096E"/>
    <w:rsid w:val="00EE4AF2"/>
    <w:rsid w:val="00EE52DC"/>
    <w:rsid w:val="00EE73CA"/>
    <w:rsid w:val="00EE7DC0"/>
    <w:rsid w:val="00EF02B1"/>
    <w:rsid w:val="00EF1586"/>
    <w:rsid w:val="00EF3CB5"/>
    <w:rsid w:val="00EF40B6"/>
    <w:rsid w:val="00F13C0C"/>
    <w:rsid w:val="00F145C7"/>
    <w:rsid w:val="00F249A9"/>
    <w:rsid w:val="00F26BDE"/>
    <w:rsid w:val="00F301A4"/>
    <w:rsid w:val="00F41FCF"/>
    <w:rsid w:val="00F55796"/>
    <w:rsid w:val="00F66E3C"/>
    <w:rsid w:val="00F761CD"/>
    <w:rsid w:val="00F97C02"/>
    <w:rsid w:val="00FA1A57"/>
    <w:rsid w:val="00FB78EC"/>
    <w:rsid w:val="00FB7C94"/>
    <w:rsid w:val="00FC0602"/>
    <w:rsid w:val="00FD713E"/>
    <w:rsid w:val="00FE0AB9"/>
    <w:rsid w:val="00FE70E7"/>
    <w:rsid w:val="00FF1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6098254-339E-4E69-885A-C08D7E0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856154"/>
    <w:rPr>
      <w:rFonts w:cs="Times New Roman"/>
    </w:rPr>
  </w:style>
  <w:style w:type="character" w:styleId="Refdenotaalpie">
    <w:name w:val="footnote reference"/>
    <w:basedOn w:val="Fuentedeprrafopredeter"/>
    <w:uiPriority w:val="99"/>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
    <w:uiPriority w:val="99"/>
    <w:qFormat/>
    <w:rsid w:val="00856154"/>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uiPriority w:val="99"/>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8"/>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29"/>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29"/>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29"/>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0"/>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1"/>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1"/>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2"/>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7"/>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3"/>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4"/>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7"/>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8"/>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39"/>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1"/>
      </w:numPr>
    </w:pPr>
  </w:style>
  <w:style w:type="numbering" w:customStyle="1" w:styleId="Lista411">
    <w:name w:val="Lista 411"/>
    <w:rsid w:val="00C12880"/>
    <w:pPr>
      <w:numPr>
        <w:numId w:val="35"/>
      </w:numPr>
    </w:pPr>
  </w:style>
  <w:style w:type="numbering" w:customStyle="1" w:styleId="List41">
    <w:name w:val="List 41"/>
    <w:rsid w:val="00C12880"/>
    <w:pPr>
      <w:numPr>
        <w:numId w:val="42"/>
      </w:numPr>
    </w:pPr>
  </w:style>
  <w:style w:type="numbering" w:customStyle="1" w:styleId="Lista441">
    <w:name w:val="Lista 441"/>
    <w:rsid w:val="00C12880"/>
    <w:pPr>
      <w:numPr>
        <w:numId w:val="36"/>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49"/>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0"/>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1"/>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2"/>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1"/>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3"/>
      </w:numPr>
    </w:pPr>
  </w:style>
  <w:style w:type="numbering" w:customStyle="1" w:styleId="Lista442">
    <w:name w:val="Lista 442"/>
    <w:rsid w:val="00C12880"/>
    <w:pPr>
      <w:numPr>
        <w:numId w:val="44"/>
      </w:numPr>
    </w:pPr>
  </w:style>
  <w:style w:type="numbering" w:customStyle="1" w:styleId="Lista4121">
    <w:name w:val="Lista 4121"/>
    <w:rsid w:val="00C12880"/>
    <w:pPr>
      <w:numPr>
        <w:numId w:val="45"/>
      </w:numPr>
    </w:pPr>
  </w:style>
  <w:style w:type="numbering" w:customStyle="1" w:styleId="Lista431">
    <w:name w:val="Lista 431"/>
    <w:rsid w:val="00C12880"/>
    <w:pPr>
      <w:numPr>
        <w:numId w:val="46"/>
      </w:numPr>
    </w:pPr>
  </w:style>
  <w:style w:type="numbering" w:customStyle="1" w:styleId="1111114">
    <w:name w:val="1 / 1.1 / 1.1.14"/>
    <w:basedOn w:val="Sinlista"/>
    <w:next w:val="111111"/>
    <w:semiHidden/>
    <w:unhideWhenUsed/>
    <w:rsid w:val="00C12880"/>
    <w:pPr>
      <w:numPr>
        <w:numId w:val="47"/>
      </w:numPr>
    </w:pPr>
  </w:style>
  <w:style w:type="numbering" w:customStyle="1" w:styleId="11111131">
    <w:name w:val="1 / 1.1 / 1.1.131"/>
    <w:rsid w:val="00C12880"/>
    <w:pPr>
      <w:numPr>
        <w:numId w:val="53"/>
      </w:numPr>
    </w:pPr>
  </w:style>
  <w:style w:type="numbering" w:customStyle="1" w:styleId="List411">
    <w:name w:val="List 411"/>
    <w:rsid w:val="00C12880"/>
    <w:pPr>
      <w:numPr>
        <w:numId w:val="48"/>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Body1">
    <w:name w:val="Body 1"/>
    <w:rsid w:val="000E4520"/>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A2094-F69C-45D6-8D2B-74A8A3D45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89</Pages>
  <Words>26101</Words>
  <Characters>143561</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29</cp:revision>
  <cp:lastPrinted>2018-03-20T15:56:00Z</cp:lastPrinted>
  <dcterms:created xsi:type="dcterms:W3CDTF">2019-04-29T20:23:00Z</dcterms:created>
  <dcterms:modified xsi:type="dcterms:W3CDTF">2019-05-20T16:57:00Z</dcterms:modified>
</cp:coreProperties>
</file>